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AE5" w:rsidRDefault="00444F40" w:rsidP="009939BB">
      <w:pPr>
        <w:pStyle w:val="Title"/>
        <w:jc w:val="center"/>
      </w:pPr>
      <w:r w:rsidRPr="00D05C64">
        <w:t>Approach to Skin Lesions</w:t>
      </w:r>
      <w:r w:rsidR="00077AE5">
        <w:t xml:space="preserve"> </w:t>
      </w:r>
    </w:p>
    <w:p w:rsidR="00444F40" w:rsidRPr="00FE59E6" w:rsidRDefault="001904DB">
      <w:pPr>
        <w:rPr>
          <w:b/>
          <w:caps/>
          <w:color w:val="4F6228" w:themeColor="accent3" w:themeShade="80"/>
          <w:sz w:val="28"/>
        </w:rPr>
      </w:pPr>
      <w:r>
        <w:rPr>
          <w:b/>
          <w:caps/>
          <w:color w:val="4F6228" w:themeColor="accent3" w:themeShade="80"/>
          <w:sz w:val="28"/>
        </w:rPr>
        <w:t>Back</w:t>
      </w:r>
      <w:r w:rsidR="00871B81">
        <w:rPr>
          <w:b/>
          <w:caps/>
          <w:color w:val="4F6228" w:themeColor="accent3" w:themeShade="80"/>
          <w:sz w:val="28"/>
        </w:rPr>
        <w:t>ground</w:t>
      </w:r>
    </w:p>
    <w:p w:rsidR="00F0531C" w:rsidRDefault="00F0531C">
      <w:r>
        <w:t>Your skin is not only your largest organ but is also an integral component of the body’s defence system.  Disease or impairment of the skin</w:t>
      </w:r>
      <w:r w:rsidR="00871B81">
        <w:t>’</w:t>
      </w:r>
      <w:r>
        <w:t>s normal function can lead to significant morbidity and mortality</w:t>
      </w:r>
      <w:r w:rsidR="002F0087" w:rsidRPr="004729FD">
        <w:rPr>
          <w:vertAlign w:val="superscript"/>
        </w:rPr>
        <w:t>1</w:t>
      </w:r>
      <w:r>
        <w:t xml:space="preserve">.  </w:t>
      </w:r>
      <w:r w:rsidR="0094295C">
        <w:t>In addition, t</w:t>
      </w:r>
      <w:r>
        <w:t xml:space="preserve">he skin </w:t>
      </w:r>
      <w:r w:rsidR="00E27C2E">
        <w:t>can</w:t>
      </w:r>
      <w:r w:rsidR="00C6316B">
        <w:t xml:space="preserve"> serve as a window for</w:t>
      </w:r>
      <w:r w:rsidR="0094295C">
        <w:t xml:space="preserve"> the</w:t>
      </w:r>
      <w:r w:rsidR="00C6316B">
        <w:t xml:space="preserve"> evaluation of </w:t>
      </w:r>
      <w:r w:rsidR="00E27C2E">
        <w:t xml:space="preserve">internal </w:t>
      </w:r>
      <w:r w:rsidR="002F0087">
        <w:t xml:space="preserve">health </w:t>
      </w:r>
      <w:r>
        <w:t>and disease</w:t>
      </w:r>
      <w:r w:rsidR="00D07CC3">
        <w:t>.  In fact,</w:t>
      </w:r>
      <w:r>
        <w:t xml:space="preserve"> skin lesions </w:t>
      </w:r>
      <w:r w:rsidR="00E27C2E">
        <w:t>may</w:t>
      </w:r>
      <w:r>
        <w:t xml:space="preserve"> be the first clinical sign of significant systemic disease</w:t>
      </w:r>
      <w:r w:rsidR="00CA627E">
        <w:t>s such as meningococcemia or chicken pox</w:t>
      </w:r>
      <w:r>
        <w:t>.</w:t>
      </w:r>
      <w:r w:rsidR="003B173A">
        <w:t xml:space="preserve">  </w:t>
      </w:r>
      <w:r w:rsidR="00FE618B">
        <w:t xml:space="preserve">This is </w:t>
      </w:r>
      <w:r w:rsidR="0093393C">
        <w:t>particularly</w:t>
      </w:r>
      <w:r w:rsidR="004729FD">
        <w:t xml:space="preserve"> so in </w:t>
      </w:r>
      <w:proofErr w:type="spellStart"/>
      <w:r w:rsidR="004729FD">
        <w:t>p</w:t>
      </w:r>
      <w:r w:rsidR="00FE618B">
        <w:t>ediatrics</w:t>
      </w:r>
      <w:proofErr w:type="spellEnd"/>
      <w:r w:rsidR="00FE618B">
        <w:t xml:space="preserve"> where many infectious diseases may present with </w:t>
      </w:r>
      <w:proofErr w:type="spellStart"/>
      <w:r w:rsidR="00FE618B">
        <w:t>cutaneous</w:t>
      </w:r>
      <w:proofErr w:type="spellEnd"/>
      <w:r w:rsidR="00FE618B">
        <w:t xml:space="preserve"> lesions.  </w:t>
      </w:r>
      <w:r w:rsidR="003B173A">
        <w:t>The skin is also a significant part of how we present ourselves to the world and as such carries great significance for social and psychological wellbeing.</w:t>
      </w:r>
    </w:p>
    <w:p w:rsidR="003B23BB" w:rsidRDefault="003B23BB"/>
    <w:p w:rsidR="002F0087" w:rsidRDefault="002F0087">
      <w:r>
        <w:t>Skin disease will undoubtedly be something you will be confronted with in your training and medical career.</w:t>
      </w:r>
      <w:r w:rsidR="00654B1C">
        <w:t xml:space="preserve">  </w:t>
      </w:r>
      <w:r>
        <w:t xml:space="preserve">Community studies have shown that over 20% of the population have a </w:t>
      </w:r>
      <w:r w:rsidRPr="004729FD">
        <w:t>medic</w:t>
      </w:r>
      <w:r>
        <w:t>ally significant skin condition</w:t>
      </w:r>
      <w:r w:rsidR="006D3E93">
        <w:t>,</w:t>
      </w:r>
      <w:r w:rsidR="006D3E93">
        <w:rPr>
          <w:vertAlign w:val="superscript"/>
        </w:rPr>
        <w:t xml:space="preserve"> </w:t>
      </w:r>
      <w:r w:rsidR="006D3E93">
        <w:t xml:space="preserve">and up to 1/3 of </w:t>
      </w:r>
      <w:r w:rsidR="004729FD">
        <w:t xml:space="preserve">visits to family practitioners </w:t>
      </w:r>
      <w:r w:rsidR="006D3E93">
        <w:t xml:space="preserve">are for dermatologic </w:t>
      </w:r>
      <w:r w:rsidR="006D3E93" w:rsidRPr="004729FD">
        <w:t>concerns</w:t>
      </w:r>
      <w:r w:rsidR="008E23AF" w:rsidRPr="004729FD">
        <w:rPr>
          <w:vertAlign w:val="superscript"/>
        </w:rPr>
        <w:t>1,</w:t>
      </w:r>
      <w:r w:rsidR="00473362">
        <w:rPr>
          <w:vertAlign w:val="superscript"/>
        </w:rPr>
        <w:t xml:space="preserve"> </w:t>
      </w:r>
      <w:r w:rsidR="006D3E93" w:rsidRPr="004729FD">
        <w:rPr>
          <w:vertAlign w:val="superscript"/>
        </w:rPr>
        <w:t>2</w:t>
      </w:r>
      <w:r>
        <w:t>.</w:t>
      </w:r>
      <w:r w:rsidR="00654B1C">
        <w:t xml:space="preserve">  </w:t>
      </w:r>
      <w:r w:rsidR="00244C4C">
        <w:t xml:space="preserve">Clinical examination </w:t>
      </w:r>
      <w:r w:rsidR="003B23BB">
        <w:t xml:space="preserve">and recognition </w:t>
      </w:r>
      <w:r w:rsidR="00244C4C">
        <w:t xml:space="preserve">of skin lesions is </w:t>
      </w:r>
      <w:proofErr w:type="gramStart"/>
      <w:r w:rsidR="00244C4C">
        <w:t>key</w:t>
      </w:r>
      <w:proofErr w:type="gramEnd"/>
      <w:r w:rsidR="00244C4C">
        <w:t xml:space="preserve"> to diagnosis as few tests are necessary or </w:t>
      </w:r>
      <w:r w:rsidR="00244C4C" w:rsidRPr="004729FD">
        <w:t>useful</w:t>
      </w:r>
      <w:r w:rsidR="0011442B" w:rsidRPr="0011442B">
        <w:rPr>
          <w:vertAlign w:val="superscript"/>
        </w:rPr>
        <w:t>1</w:t>
      </w:r>
      <w:r w:rsidR="00244C4C" w:rsidRPr="004729FD">
        <w:t>.</w:t>
      </w:r>
      <w:r w:rsidR="00244C4C">
        <w:t xml:space="preserve">  </w:t>
      </w:r>
      <w:r w:rsidR="00654B1C">
        <w:t xml:space="preserve">As such, developing an approach to assessing skin lesions and having </w:t>
      </w:r>
      <w:r w:rsidR="00D84E88">
        <w:t>knowledge</w:t>
      </w:r>
      <w:r w:rsidR="00654B1C">
        <w:t xml:space="preserve"> of common skin conditions will serve you </w:t>
      </w:r>
      <w:r w:rsidR="003B23BB">
        <w:t xml:space="preserve">extremely </w:t>
      </w:r>
      <w:r w:rsidR="00654B1C">
        <w:t>well</w:t>
      </w:r>
      <w:r w:rsidR="008E23AF">
        <w:t xml:space="preserve"> throughout your career</w:t>
      </w:r>
      <w:r w:rsidR="00473362">
        <w:t>, regardless of your specialty</w:t>
      </w:r>
      <w:r w:rsidR="00654B1C">
        <w:t xml:space="preserve">.  </w:t>
      </w:r>
    </w:p>
    <w:p w:rsidR="004729FD" w:rsidRDefault="004729FD"/>
    <w:p w:rsidR="004729FD" w:rsidRDefault="003051BD">
      <w:r>
        <w:t xml:space="preserve">Skin conditions can be broadly classified into three categories based on their cause:  </w:t>
      </w:r>
    </w:p>
    <w:p w:rsidR="004729FD" w:rsidRDefault="003051BD">
      <w:r>
        <w:t xml:space="preserve">1) Inflammatory  </w:t>
      </w:r>
    </w:p>
    <w:p w:rsidR="004729FD" w:rsidRDefault="003051BD">
      <w:r>
        <w:t>2) Infectious</w:t>
      </w:r>
    </w:p>
    <w:p w:rsidR="003051BD" w:rsidRDefault="004729FD">
      <w:r>
        <w:t>3) Systemic</w:t>
      </w:r>
    </w:p>
    <w:p w:rsidR="009229F8" w:rsidRDefault="009229F8"/>
    <w:p w:rsidR="009229F8" w:rsidRDefault="009229F8">
      <w:r>
        <w:t xml:space="preserve">For a review of some common paediatric skin conditions please refer to the Common Paediatric Skin Conditions </w:t>
      </w:r>
      <w:r w:rsidR="00B464B4">
        <w:t xml:space="preserve">&amp; Birthmarks </w:t>
      </w:r>
      <w:r>
        <w:t>module on this site.</w:t>
      </w:r>
    </w:p>
    <w:p w:rsidR="009229F8" w:rsidRPr="00F0531C" w:rsidRDefault="009229F8"/>
    <w:p w:rsidR="00812C99" w:rsidRPr="009C1C35" w:rsidRDefault="00FE59E6" w:rsidP="00812C99">
      <w:pPr>
        <w:rPr>
          <w:b/>
          <w:caps/>
          <w:color w:val="4F6228" w:themeColor="accent3" w:themeShade="80"/>
          <w:sz w:val="28"/>
        </w:rPr>
      </w:pPr>
      <w:r w:rsidRPr="009C1C35">
        <w:rPr>
          <w:b/>
          <w:caps/>
          <w:color w:val="4F6228" w:themeColor="accent3" w:themeShade="80"/>
          <w:sz w:val="28"/>
        </w:rPr>
        <w:t>Dermatologic T</w:t>
      </w:r>
      <w:r w:rsidR="00812C99" w:rsidRPr="009C1C35">
        <w:rPr>
          <w:b/>
          <w:caps/>
          <w:color w:val="4F6228" w:themeColor="accent3" w:themeShade="80"/>
          <w:sz w:val="28"/>
        </w:rPr>
        <w:t>erminology</w:t>
      </w:r>
    </w:p>
    <w:p w:rsidR="00812C99" w:rsidRPr="00974235" w:rsidRDefault="00896819" w:rsidP="00812C99">
      <w:r>
        <w:t xml:space="preserve">The term skin lesion refers to any </w:t>
      </w:r>
      <w:proofErr w:type="spellStart"/>
      <w:r>
        <w:t>cutaneous</w:t>
      </w:r>
      <w:proofErr w:type="spellEnd"/>
      <w:r>
        <w:t xml:space="preserve"> surface change.  </w:t>
      </w:r>
      <w:r w:rsidR="00812C99" w:rsidRPr="00974235">
        <w:t>The terms used to describe dermatologic lesions are unique, specific and highly important for accurate diagnosis and communication</w:t>
      </w:r>
      <w:r w:rsidR="00A53698" w:rsidRPr="00A53698">
        <w:rPr>
          <w:vertAlign w:val="superscript"/>
        </w:rPr>
        <w:t>2</w:t>
      </w:r>
      <w:r w:rsidR="00812C99" w:rsidRPr="00974235">
        <w:t xml:space="preserve">.  </w:t>
      </w:r>
    </w:p>
    <w:p w:rsidR="00E10C31" w:rsidRPr="00974235" w:rsidRDefault="000E4D79" w:rsidP="00E10C31">
      <w:pPr>
        <w:pStyle w:val="NormalWeb"/>
        <w:rPr>
          <w:rStyle w:val="Strong"/>
          <w:rFonts w:asciiTheme="minorHAnsi" w:hAnsiTheme="minorHAnsi"/>
          <w:sz w:val="22"/>
          <w:szCs w:val="22"/>
        </w:rPr>
      </w:pPr>
      <w:r w:rsidRPr="000E4D7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337.6pt;margin-top:128.75pt;width:136.6pt;height:.05pt;z-index:251686912" stroked="f">
            <v:textbox style="mso-fit-shape-to-text:t" inset="0,0,0,0">
              <w:txbxContent>
                <w:p w:rsidR="007B6489" w:rsidRPr="008A4BE1" w:rsidRDefault="007B6489" w:rsidP="008A4BE1">
                  <w:pPr>
                    <w:pStyle w:val="Caption"/>
                    <w:jc w:val="center"/>
                    <w:rPr>
                      <w:rFonts w:eastAsia="Times New Roman" w:cs="Times New Roman"/>
                      <w:noProof/>
                      <w:color w:val="auto"/>
                      <w:u w:val="single"/>
                    </w:rPr>
                  </w:pPr>
                  <w:proofErr w:type="spellStart"/>
                  <w:r w:rsidRPr="008A4BE1">
                    <w:rPr>
                      <w:color w:val="auto"/>
                    </w:rPr>
                    <w:t>Macule</w:t>
                  </w:r>
                  <w:proofErr w:type="spellEnd"/>
                  <w:r w:rsidRPr="008A4BE1">
                    <w:rPr>
                      <w:color w:val="auto"/>
                    </w:rPr>
                    <w:t xml:space="preserve"> and Patch</w:t>
                  </w:r>
                  <w:r w:rsidR="007C12BD">
                    <w:rPr>
                      <w:color w:val="auto"/>
                      <w:vertAlign w:val="superscript"/>
                    </w:rPr>
                    <w:t>3</w:t>
                  </w:r>
                </w:p>
              </w:txbxContent>
            </v:textbox>
            <w10:wrap type="square"/>
          </v:shape>
        </w:pict>
      </w:r>
      <w:r w:rsidR="00CF002D">
        <w:rPr>
          <w:rFonts w:asciiTheme="minorHAnsi" w:hAnsiTheme="minorHAnsi"/>
          <w:b/>
          <w:bCs/>
          <w:noProof/>
          <w:sz w:val="22"/>
          <w:szCs w:val="22"/>
          <w:u w:val="singl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4287520</wp:posOffset>
            </wp:positionH>
            <wp:positionV relativeFrom="paragraph">
              <wp:posOffset>376555</wp:posOffset>
            </wp:positionV>
            <wp:extent cx="1734820" cy="1201420"/>
            <wp:effectExtent l="19050" t="0" r="0" b="0"/>
            <wp:wrapSquare wrapText="bothSides"/>
            <wp:docPr id="3" name="Picture 0" descr="Macule_and_Patch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ule_and_Patch.svg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C31" w:rsidRPr="00A24A42">
        <w:rPr>
          <w:rStyle w:val="Strong"/>
          <w:rFonts w:asciiTheme="minorHAnsi" w:hAnsiTheme="minorHAnsi"/>
          <w:sz w:val="22"/>
          <w:szCs w:val="22"/>
          <w:u w:val="single"/>
        </w:rPr>
        <w:t>Primary Lesions</w:t>
      </w:r>
      <w:r w:rsidR="00E10C31" w:rsidRPr="00974235">
        <w:rPr>
          <w:rStyle w:val="Strong"/>
          <w:rFonts w:asciiTheme="minorHAnsi" w:hAnsiTheme="minorHAnsi"/>
          <w:sz w:val="22"/>
          <w:szCs w:val="22"/>
        </w:rPr>
        <w:t>:</w:t>
      </w:r>
      <w:r w:rsidR="0004575A" w:rsidRPr="00974235">
        <w:rPr>
          <w:rStyle w:val="Strong"/>
          <w:rFonts w:asciiTheme="minorHAnsi" w:hAnsiTheme="minorHAnsi"/>
          <w:b w:val="0"/>
          <w:sz w:val="22"/>
          <w:szCs w:val="22"/>
        </w:rPr>
        <w:t xml:space="preserve"> Those lesions that are </w:t>
      </w:r>
      <w:r w:rsidR="000527AD" w:rsidRPr="00974235">
        <w:rPr>
          <w:rStyle w:val="Strong"/>
          <w:rFonts w:asciiTheme="minorHAnsi" w:hAnsiTheme="minorHAnsi"/>
          <w:b w:val="0"/>
          <w:sz w:val="22"/>
          <w:szCs w:val="22"/>
        </w:rPr>
        <w:t>the</w:t>
      </w:r>
      <w:r w:rsidR="0004575A" w:rsidRPr="00974235">
        <w:rPr>
          <w:rStyle w:val="Strong"/>
          <w:rFonts w:asciiTheme="minorHAnsi" w:hAnsiTheme="minorHAnsi"/>
          <w:b w:val="0"/>
          <w:sz w:val="22"/>
          <w:szCs w:val="22"/>
        </w:rPr>
        <w:t xml:space="preserve"> direct result of </w:t>
      </w:r>
      <w:r w:rsidR="00F634D4" w:rsidRPr="00974235">
        <w:rPr>
          <w:rStyle w:val="Strong"/>
          <w:rFonts w:asciiTheme="minorHAnsi" w:hAnsiTheme="minorHAnsi"/>
          <w:b w:val="0"/>
          <w:sz w:val="22"/>
          <w:szCs w:val="22"/>
        </w:rPr>
        <w:t>a</w:t>
      </w:r>
      <w:r w:rsidR="0004575A" w:rsidRPr="00974235">
        <w:rPr>
          <w:rStyle w:val="Strong"/>
          <w:rFonts w:asciiTheme="minorHAnsi" w:hAnsiTheme="minorHAnsi"/>
          <w:b w:val="0"/>
          <w:sz w:val="22"/>
          <w:szCs w:val="22"/>
        </w:rPr>
        <w:t xml:space="preserve"> pathologic process</w:t>
      </w:r>
    </w:p>
    <w:p w:rsidR="00AE681D" w:rsidRDefault="000E4D79" w:rsidP="000E0FFA">
      <w:pPr>
        <w:pStyle w:val="NormalWeb"/>
        <w:numPr>
          <w:ilvl w:val="0"/>
          <w:numId w:val="4"/>
        </w:numPr>
        <w:spacing w:before="120" w:beforeAutospacing="0" w:after="0" w:afterAutospacing="0"/>
        <w:rPr>
          <w:rFonts w:asciiTheme="minorHAnsi" w:hAnsiTheme="minorHAnsi"/>
          <w:sz w:val="22"/>
          <w:szCs w:val="22"/>
        </w:rPr>
      </w:pPr>
      <w:hyperlink r:id="rId8" w:tgtFrame="Hyperlink" w:history="1">
        <w:proofErr w:type="spellStart"/>
        <w:r w:rsidR="00E10C31" w:rsidRPr="00974235">
          <w:rPr>
            <w:rStyle w:val="Hyperlink"/>
            <w:rFonts w:asciiTheme="minorHAnsi" w:eastAsiaTheme="majorEastAsia" w:hAnsiTheme="minorHAnsi"/>
            <w:b/>
            <w:color w:val="auto"/>
            <w:sz w:val="22"/>
            <w:szCs w:val="22"/>
            <w:u w:val="none"/>
          </w:rPr>
          <w:t>Macule</w:t>
        </w:r>
        <w:proofErr w:type="spellEnd"/>
      </w:hyperlink>
      <w:r w:rsidR="00E10C31" w:rsidRPr="00974235">
        <w:rPr>
          <w:rStyle w:val="Hyperlink"/>
          <w:rFonts w:asciiTheme="minorHAnsi" w:eastAsiaTheme="majorEastAsia" w:hAnsiTheme="minorHAnsi"/>
          <w:b/>
          <w:color w:val="auto"/>
          <w:u w:val="none"/>
        </w:rPr>
        <w:t>:</w:t>
      </w:r>
      <w:r w:rsidR="00E10C31" w:rsidRPr="00974235">
        <w:rPr>
          <w:rFonts w:asciiTheme="minorHAnsi" w:hAnsiTheme="minorHAnsi"/>
          <w:sz w:val="22"/>
          <w:szCs w:val="22"/>
        </w:rPr>
        <w:t xml:space="preserve"> </w:t>
      </w:r>
      <w:r w:rsidR="007A54E0" w:rsidRPr="00974235">
        <w:rPr>
          <w:rFonts w:asciiTheme="minorHAnsi" w:hAnsiTheme="minorHAnsi"/>
          <w:sz w:val="22"/>
          <w:szCs w:val="22"/>
        </w:rPr>
        <w:t>Small</w:t>
      </w:r>
      <w:r w:rsidR="002623DD">
        <w:rPr>
          <w:rFonts w:asciiTheme="minorHAnsi" w:hAnsiTheme="minorHAnsi"/>
          <w:sz w:val="22"/>
          <w:szCs w:val="22"/>
        </w:rPr>
        <w:t>,</w:t>
      </w:r>
      <w:r w:rsidR="007A54E0" w:rsidRPr="00974235">
        <w:rPr>
          <w:rFonts w:asciiTheme="minorHAnsi" w:hAnsiTheme="minorHAnsi"/>
          <w:sz w:val="22"/>
          <w:szCs w:val="22"/>
        </w:rPr>
        <w:t xml:space="preserve"> </w:t>
      </w:r>
      <w:r w:rsidR="008B0B95" w:rsidRPr="00974235">
        <w:rPr>
          <w:rFonts w:asciiTheme="minorHAnsi" w:hAnsiTheme="minorHAnsi"/>
          <w:sz w:val="22"/>
          <w:szCs w:val="22"/>
        </w:rPr>
        <w:t>flat</w:t>
      </w:r>
      <w:r w:rsidR="002623DD">
        <w:rPr>
          <w:rFonts w:asciiTheme="minorHAnsi" w:hAnsiTheme="minorHAnsi"/>
          <w:sz w:val="22"/>
          <w:szCs w:val="22"/>
        </w:rPr>
        <w:t>, n</w:t>
      </w:r>
      <w:r w:rsidR="002623DD" w:rsidRPr="00974235">
        <w:rPr>
          <w:rFonts w:asciiTheme="minorHAnsi" w:hAnsiTheme="minorHAnsi"/>
          <w:sz w:val="22"/>
          <w:szCs w:val="22"/>
        </w:rPr>
        <w:t>on-palpable</w:t>
      </w:r>
      <w:r w:rsidR="008B0B95" w:rsidRPr="00974235">
        <w:rPr>
          <w:rFonts w:asciiTheme="minorHAnsi" w:hAnsiTheme="minorHAnsi"/>
          <w:sz w:val="22"/>
          <w:szCs w:val="22"/>
        </w:rPr>
        <w:t xml:space="preserve"> </w:t>
      </w:r>
      <w:r w:rsidR="007A54E0" w:rsidRPr="00974235">
        <w:rPr>
          <w:rFonts w:asciiTheme="minorHAnsi" w:hAnsiTheme="minorHAnsi"/>
          <w:sz w:val="22"/>
          <w:szCs w:val="22"/>
        </w:rPr>
        <w:t>lesion</w:t>
      </w:r>
      <w:r w:rsidR="008B0B95" w:rsidRPr="00974235">
        <w:rPr>
          <w:rFonts w:asciiTheme="minorHAnsi" w:hAnsiTheme="minorHAnsi"/>
          <w:sz w:val="22"/>
          <w:szCs w:val="22"/>
        </w:rPr>
        <w:t xml:space="preserve"> (&lt;1 cm).</w:t>
      </w:r>
      <w:r w:rsidR="007A54E0" w:rsidRPr="00974235">
        <w:rPr>
          <w:rFonts w:asciiTheme="minorHAnsi" w:hAnsiTheme="minorHAnsi"/>
          <w:sz w:val="22"/>
          <w:szCs w:val="22"/>
        </w:rPr>
        <w:t xml:space="preserve"> </w:t>
      </w:r>
      <w:r w:rsidR="008B0B95" w:rsidRPr="00974235">
        <w:rPr>
          <w:rFonts w:asciiTheme="minorHAnsi" w:hAnsiTheme="minorHAnsi"/>
          <w:sz w:val="22"/>
          <w:szCs w:val="22"/>
        </w:rPr>
        <w:t>N</w:t>
      </w:r>
      <w:r w:rsidR="007A54E0" w:rsidRPr="00974235">
        <w:rPr>
          <w:rFonts w:asciiTheme="minorHAnsi" w:hAnsiTheme="minorHAnsi"/>
          <w:sz w:val="22"/>
          <w:szCs w:val="22"/>
        </w:rPr>
        <w:t>on-palpable</w:t>
      </w:r>
      <w:r w:rsidR="00E10C31" w:rsidRPr="00974235">
        <w:rPr>
          <w:rFonts w:asciiTheme="minorHAnsi" w:hAnsiTheme="minorHAnsi"/>
          <w:sz w:val="22"/>
          <w:szCs w:val="22"/>
        </w:rPr>
        <w:t xml:space="preserve">. </w:t>
      </w:r>
      <w:r w:rsidR="00624B1E" w:rsidRPr="00974235">
        <w:rPr>
          <w:rFonts w:asciiTheme="minorHAnsi" w:hAnsiTheme="minorHAnsi"/>
          <w:sz w:val="22"/>
          <w:szCs w:val="22"/>
        </w:rPr>
        <w:t xml:space="preserve"> </w:t>
      </w:r>
    </w:p>
    <w:p w:rsidR="00E10C31" w:rsidRPr="00974235" w:rsidRDefault="006805EF" w:rsidP="00AC2B4B">
      <w:pPr>
        <w:pStyle w:val="NormalWeb"/>
        <w:spacing w:before="0" w:beforeAutospacing="0" w:after="120" w:afterAutospacing="0"/>
        <w:ind w:left="720" w:firstLine="7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Example:  Freckle</w:t>
      </w:r>
    </w:p>
    <w:bookmarkStart w:id="0" w:name="hl124742"/>
    <w:p w:rsidR="00AE681D" w:rsidRDefault="000E4D79" w:rsidP="000E0FFA">
      <w:pPr>
        <w:pStyle w:val="NormalWeb"/>
        <w:numPr>
          <w:ilvl w:val="0"/>
          <w:numId w:val="4"/>
        </w:numPr>
        <w:spacing w:before="120" w:beforeAutospacing="0" w:after="0" w:afterAutospacing="0"/>
        <w:rPr>
          <w:rFonts w:asciiTheme="minorHAnsi" w:hAnsiTheme="minorHAnsi"/>
          <w:sz w:val="22"/>
          <w:szCs w:val="22"/>
        </w:rPr>
      </w:pPr>
      <w:r w:rsidRPr="000E4D79">
        <w:rPr>
          <w:rStyle w:val="Hyperlink"/>
          <w:rFonts w:eastAsiaTheme="majorEastAsia"/>
          <w:b/>
          <w:color w:val="auto"/>
          <w:u w:val="none"/>
        </w:rPr>
        <w:fldChar w:fldCharType="begin"/>
      </w:r>
      <w:r w:rsidR="00E10C31" w:rsidRPr="00974235"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instrText xml:space="preserve"> HYPERLINK "http://app2.med-u.org/player/app/extern_temp/124742.html" \t "Hyperlink" </w:instrText>
      </w:r>
      <w:r w:rsidRPr="000E4D79">
        <w:rPr>
          <w:rStyle w:val="Hyperlink"/>
          <w:rFonts w:eastAsiaTheme="majorEastAsia"/>
          <w:b/>
          <w:color w:val="auto"/>
          <w:u w:val="none"/>
        </w:rPr>
        <w:fldChar w:fldCharType="separate"/>
      </w:r>
      <w:r w:rsidR="00E10C31" w:rsidRPr="00974235"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 xml:space="preserve">Patch: </w:t>
      </w:r>
      <w:r w:rsidRPr="00974235">
        <w:rPr>
          <w:rFonts w:asciiTheme="minorHAnsi" w:hAnsiTheme="minorHAnsi"/>
          <w:sz w:val="22"/>
          <w:szCs w:val="22"/>
        </w:rPr>
        <w:fldChar w:fldCharType="end"/>
      </w:r>
      <w:bookmarkEnd w:id="0"/>
      <w:r w:rsidR="007A54E0" w:rsidRPr="00974235">
        <w:rPr>
          <w:rFonts w:asciiTheme="minorHAnsi" w:hAnsiTheme="minorHAnsi"/>
          <w:sz w:val="22"/>
          <w:szCs w:val="22"/>
        </w:rPr>
        <w:t> Large</w:t>
      </w:r>
      <w:r w:rsidR="002623DD">
        <w:rPr>
          <w:rFonts w:asciiTheme="minorHAnsi" w:hAnsiTheme="minorHAnsi"/>
          <w:sz w:val="22"/>
          <w:szCs w:val="22"/>
        </w:rPr>
        <w:t>,</w:t>
      </w:r>
      <w:r w:rsidR="00E10C31" w:rsidRPr="00974235">
        <w:rPr>
          <w:rFonts w:asciiTheme="minorHAnsi" w:hAnsiTheme="minorHAnsi"/>
          <w:sz w:val="22"/>
          <w:szCs w:val="22"/>
        </w:rPr>
        <w:t xml:space="preserve"> flat</w:t>
      </w:r>
      <w:r w:rsidR="002623DD">
        <w:rPr>
          <w:rFonts w:asciiTheme="minorHAnsi" w:hAnsiTheme="minorHAnsi"/>
          <w:sz w:val="22"/>
          <w:szCs w:val="22"/>
        </w:rPr>
        <w:t>, n</w:t>
      </w:r>
      <w:r w:rsidR="002623DD" w:rsidRPr="00974235">
        <w:rPr>
          <w:rFonts w:asciiTheme="minorHAnsi" w:hAnsiTheme="minorHAnsi"/>
          <w:sz w:val="22"/>
          <w:szCs w:val="22"/>
        </w:rPr>
        <w:t>on-palpable</w:t>
      </w:r>
      <w:r w:rsidR="00E10C31" w:rsidRPr="00974235">
        <w:rPr>
          <w:rFonts w:asciiTheme="minorHAnsi" w:hAnsiTheme="minorHAnsi"/>
          <w:sz w:val="22"/>
          <w:szCs w:val="22"/>
        </w:rPr>
        <w:t xml:space="preserve"> lesion</w:t>
      </w:r>
      <w:r w:rsidR="008B0B95" w:rsidRPr="00974235">
        <w:rPr>
          <w:rFonts w:asciiTheme="minorHAnsi" w:hAnsiTheme="minorHAnsi"/>
          <w:sz w:val="22"/>
          <w:szCs w:val="22"/>
        </w:rPr>
        <w:t xml:space="preserve"> (&gt;1 cm). </w:t>
      </w:r>
      <w:r w:rsidR="00624B1E" w:rsidRPr="00974235">
        <w:rPr>
          <w:rFonts w:asciiTheme="minorHAnsi" w:hAnsiTheme="minorHAnsi"/>
          <w:sz w:val="22"/>
          <w:szCs w:val="22"/>
        </w:rPr>
        <w:t xml:space="preserve"> </w:t>
      </w:r>
    </w:p>
    <w:p w:rsidR="00783894" w:rsidRPr="00974235" w:rsidRDefault="006805EF" w:rsidP="00AC2B4B">
      <w:pPr>
        <w:pStyle w:val="NormalWeb"/>
        <w:spacing w:before="0" w:beforeAutospacing="0" w:after="120" w:afterAutospacing="0"/>
        <w:ind w:left="720" w:firstLine="7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Example: “Cafe-au-</w:t>
      </w:r>
      <w:proofErr w:type="spellStart"/>
      <w:r>
        <w:rPr>
          <w:rFonts w:asciiTheme="minorHAnsi" w:hAnsiTheme="minorHAnsi"/>
          <w:sz w:val="22"/>
          <w:szCs w:val="22"/>
        </w:rPr>
        <w:t>lait</w:t>
      </w:r>
      <w:proofErr w:type="spellEnd"/>
      <w:r>
        <w:rPr>
          <w:rFonts w:asciiTheme="minorHAnsi" w:hAnsiTheme="minorHAnsi"/>
          <w:sz w:val="22"/>
          <w:szCs w:val="22"/>
        </w:rPr>
        <w:t>” spot</w:t>
      </w:r>
    </w:p>
    <w:p w:rsidR="00783894" w:rsidRDefault="00783894" w:rsidP="00783894">
      <w:pPr>
        <w:pStyle w:val="NormalWeb"/>
        <w:spacing w:before="0" w:beforeAutospacing="0" w:after="120" w:afterAutospacing="0"/>
        <w:ind w:left="720"/>
        <w:rPr>
          <w:rStyle w:val="Hyperlink"/>
          <w:rFonts w:asciiTheme="minorHAnsi" w:eastAsiaTheme="majorEastAsia" w:hAnsiTheme="minorHAnsi"/>
          <w:b/>
          <w:color w:val="auto"/>
          <w:u w:val="none"/>
        </w:rPr>
      </w:pPr>
      <w:bookmarkStart w:id="1" w:name="hl125592"/>
    </w:p>
    <w:p w:rsidR="00AE681D" w:rsidRDefault="000E4D79" w:rsidP="000E0FFA">
      <w:pPr>
        <w:pStyle w:val="NormalWeb"/>
        <w:numPr>
          <w:ilvl w:val="0"/>
          <w:numId w:val="4"/>
        </w:numPr>
        <w:spacing w:before="120" w:beforeAutospacing="0" w:after="0" w:afterAutospacing="0"/>
        <w:rPr>
          <w:rFonts w:asciiTheme="minorHAnsi" w:hAnsiTheme="minorHAnsi"/>
          <w:sz w:val="22"/>
          <w:szCs w:val="22"/>
        </w:rPr>
      </w:pPr>
      <w:r w:rsidRPr="000E4D79">
        <w:rPr>
          <w:noProof/>
        </w:rPr>
        <w:pict>
          <v:shape id="_x0000_s1030" type="#_x0000_t202" style="position:absolute;left:0;text-align:left;margin-left:320.45pt;margin-top:80.65pt;width:144.15pt;height:.05pt;z-index:251684864" stroked="f">
            <v:textbox style="mso-fit-shape-to-text:t" inset="0,0,0,0">
              <w:txbxContent>
                <w:p w:rsidR="007B6489" w:rsidRPr="008A4BE1" w:rsidRDefault="007B6489" w:rsidP="008A4BE1">
                  <w:pPr>
                    <w:pStyle w:val="Caption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>
                    <w:rPr>
                      <w:color w:val="auto"/>
                    </w:rPr>
                    <w:t>Papule and Plaque</w:t>
                  </w:r>
                  <w:r w:rsidR="007C12BD">
                    <w:rPr>
                      <w:color w:val="auto"/>
                      <w:vertAlign w:val="superscript"/>
                    </w:rPr>
                    <w:t>3</w:t>
                  </w:r>
                </w:p>
              </w:txbxContent>
            </v:textbox>
            <w10:wrap type="square"/>
          </v:shape>
        </w:pict>
      </w:r>
      <w:r w:rsidR="007C5556">
        <w:rPr>
          <w:noProof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4069715</wp:posOffset>
            </wp:positionH>
            <wp:positionV relativeFrom="paragraph">
              <wp:posOffset>-212725</wp:posOffset>
            </wp:positionV>
            <wp:extent cx="1830705" cy="1179830"/>
            <wp:effectExtent l="19050" t="0" r="0" b="0"/>
            <wp:wrapSquare wrapText="bothSides"/>
            <wp:docPr id="4" name="Picture 3" descr="Papule_and_Plaqu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ule_and_Plaque.svg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0" w:tgtFrame="Hyperlink" w:history="1">
        <w:r w:rsidR="00E10C31" w:rsidRPr="00974235">
          <w:rPr>
            <w:rStyle w:val="Hyperlink"/>
            <w:rFonts w:asciiTheme="minorHAnsi" w:eastAsiaTheme="majorEastAsia" w:hAnsiTheme="minorHAnsi"/>
            <w:b/>
            <w:color w:val="auto"/>
            <w:sz w:val="22"/>
            <w:szCs w:val="22"/>
            <w:u w:val="none"/>
          </w:rPr>
          <w:t>Papule:</w:t>
        </w:r>
      </w:hyperlink>
      <w:bookmarkEnd w:id="1"/>
      <w:r w:rsidR="00E10C31" w:rsidRPr="00974235">
        <w:rPr>
          <w:rFonts w:asciiTheme="minorHAnsi" w:hAnsiTheme="minorHAnsi"/>
          <w:sz w:val="22"/>
          <w:szCs w:val="22"/>
        </w:rPr>
        <w:t xml:space="preserve"> </w:t>
      </w:r>
      <w:r w:rsidR="008B0B95" w:rsidRPr="00974235">
        <w:rPr>
          <w:rFonts w:asciiTheme="minorHAnsi" w:hAnsiTheme="minorHAnsi"/>
          <w:sz w:val="22"/>
          <w:szCs w:val="22"/>
        </w:rPr>
        <w:t>Small</w:t>
      </w:r>
      <w:r w:rsidR="002623DD">
        <w:rPr>
          <w:rFonts w:asciiTheme="minorHAnsi" w:hAnsiTheme="minorHAnsi"/>
          <w:sz w:val="22"/>
          <w:szCs w:val="22"/>
        </w:rPr>
        <w:t>,</w:t>
      </w:r>
      <w:r w:rsidR="008B0B95" w:rsidRPr="00974235">
        <w:rPr>
          <w:rFonts w:asciiTheme="minorHAnsi" w:hAnsiTheme="minorHAnsi"/>
          <w:sz w:val="22"/>
          <w:szCs w:val="22"/>
        </w:rPr>
        <w:t xml:space="preserve"> </w:t>
      </w:r>
      <w:r w:rsidR="00783894" w:rsidRPr="00974235">
        <w:rPr>
          <w:rFonts w:asciiTheme="minorHAnsi" w:hAnsiTheme="minorHAnsi"/>
          <w:sz w:val="22"/>
          <w:szCs w:val="22"/>
        </w:rPr>
        <w:t>elevated</w:t>
      </w:r>
      <w:r w:rsidR="002623DD">
        <w:rPr>
          <w:rFonts w:asciiTheme="minorHAnsi" w:hAnsiTheme="minorHAnsi"/>
          <w:sz w:val="22"/>
          <w:szCs w:val="22"/>
        </w:rPr>
        <w:t>, palpable</w:t>
      </w:r>
      <w:r w:rsidR="00E10C31" w:rsidRPr="00974235">
        <w:rPr>
          <w:rFonts w:asciiTheme="minorHAnsi" w:hAnsiTheme="minorHAnsi"/>
          <w:sz w:val="22"/>
          <w:szCs w:val="22"/>
        </w:rPr>
        <w:t xml:space="preserve"> lesion</w:t>
      </w:r>
      <w:r w:rsidR="00783894" w:rsidRPr="00974235">
        <w:rPr>
          <w:rFonts w:asciiTheme="minorHAnsi" w:hAnsiTheme="minorHAnsi"/>
          <w:sz w:val="22"/>
          <w:szCs w:val="22"/>
        </w:rPr>
        <w:t xml:space="preserve"> (&lt;1 cm)</w:t>
      </w:r>
      <w:r w:rsidR="00E10C31" w:rsidRPr="00974235">
        <w:rPr>
          <w:rFonts w:asciiTheme="minorHAnsi" w:hAnsiTheme="minorHAnsi"/>
          <w:sz w:val="22"/>
          <w:szCs w:val="22"/>
        </w:rPr>
        <w:t>. </w:t>
      </w:r>
      <w:r w:rsidR="00F05EB5">
        <w:rPr>
          <w:rFonts w:asciiTheme="minorHAnsi" w:hAnsiTheme="minorHAnsi"/>
          <w:sz w:val="22"/>
          <w:szCs w:val="22"/>
        </w:rPr>
        <w:t xml:space="preserve"> </w:t>
      </w:r>
    </w:p>
    <w:p w:rsidR="00E10C31" w:rsidRPr="00974235" w:rsidRDefault="00F05EB5" w:rsidP="00AC2B4B">
      <w:pPr>
        <w:pStyle w:val="NormalWeb"/>
        <w:spacing w:before="0" w:beforeAutospacing="0" w:after="120" w:afterAutospacing="0"/>
        <w:ind w:left="720" w:firstLine="7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Example:  </w:t>
      </w:r>
      <w:r w:rsidR="006805EF">
        <w:rPr>
          <w:rFonts w:asciiTheme="minorHAnsi" w:hAnsiTheme="minorHAnsi"/>
          <w:sz w:val="22"/>
          <w:szCs w:val="22"/>
        </w:rPr>
        <w:t>W</w:t>
      </w:r>
      <w:r>
        <w:rPr>
          <w:rFonts w:asciiTheme="minorHAnsi" w:hAnsiTheme="minorHAnsi"/>
          <w:sz w:val="22"/>
          <w:szCs w:val="22"/>
        </w:rPr>
        <w:t>art</w:t>
      </w:r>
    </w:p>
    <w:bookmarkStart w:id="2" w:name="hl125589"/>
    <w:p w:rsidR="00AE681D" w:rsidRDefault="000E4D79" w:rsidP="000E0FFA">
      <w:pPr>
        <w:pStyle w:val="NormalWeb"/>
        <w:numPr>
          <w:ilvl w:val="0"/>
          <w:numId w:val="4"/>
        </w:numPr>
        <w:spacing w:before="120" w:beforeAutospacing="0" w:after="0" w:afterAutospacing="0"/>
        <w:rPr>
          <w:rFonts w:asciiTheme="minorHAnsi" w:hAnsiTheme="minorHAnsi"/>
          <w:sz w:val="22"/>
          <w:szCs w:val="22"/>
        </w:rPr>
      </w:pPr>
      <w:r w:rsidRPr="00974235"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fldChar w:fldCharType="begin"/>
      </w:r>
      <w:r w:rsidR="00E10C31" w:rsidRPr="00974235"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instrText xml:space="preserve"> HYPERLINK "http://app2.med-u.org/player/app/extern_temp/125589.html" \t "Hyperlink" </w:instrText>
      </w:r>
      <w:r w:rsidRPr="00974235"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fldChar w:fldCharType="separate"/>
      </w:r>
      <w:r w:rsidR="00E10C31" w:rsidRPr="00974235"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>Plaque:</w:t>
      </w:r>
      <w:r w:rsidRPr="00974235"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fldChar w:fldCharType="end"/>
      </w:r>
      <w:bookmarkEnd w:id="2"/>
      <w:r w:rsidR="00E10C31" w:rsidRPr="00974235">
        <w:rPr>
          <w:rFonts w:asciiTheme="minorHAnsi" w:hAnsiTheme="minorHAnsi"/>
          <w:sz w:val="22"/>
          <w:szCs w:val="22"/>
        </w:rPr>
        <w:t xml:space="preserve"> </w:t>
      </w:r>
      <w:r w:rsidR="00783894" w:rsidRPr="00974235">
        <w:rPr>
          <w:rFonts w:asciiTheme="minorHAnsi" w:hAnsiTheme="minorHAnsi"/>
          <w:sz w:val="22"/>
          <w:szCs w:val="22"/>
        </w:rPr>
        <w:t>Large</w:t>
      </w:r>
      <w:r w:rsidR="002623DD">
        <w:rPr>
          <w:rFonts w:asciiTheme="minorHAnsi" w:hAnsiTheme="minorHAnsi"/>
          <w:sz w:val="22"/>
          <w:szCs w:val="22"/>
        </w:rPr>
        <w:t>,</w:t>
      </w:r>
      <w:r w:rsidR="00E10C31" w:rsidRPr="00974235">
        <w:rPr>
          <w:rFonts w:asciiTheme="minorHAnsi" w:hAnsiTheme="minorHAnsi"/>
          <w:sz w:val="22"/>
          <w:szCs w:val="22"/>
        </w:rPr>
        <w:t xml:space="preserve"> elevated</w:t>
      </w:r>
      <w:r w:rsidR="002623DD">
        <w:rPr>
          <w:rFonts w:asciiTheme="minorHAnsi" w:hAnsiTheme="minorHAnsi"/>
          <w:sz w:val="22"/>
          <w:szCs w:val="22"/>
        </w:rPr>
        <w:t>, palpable</w:t>
      </w:r>
      <w:r w:rsidR="00E10C31" w:rsidRPr="00974235">
        <w:rPr>
          <w:rFonts w:asciiTheme="minorHAnsi" w:hAnsiTheme="minorHAnsi"/>
          <w:sz w:val="22"/>
          <w:szCs w:val="22"/>
        </w:rPr>
        <w:t xml:space="preserve"> lesion </w:t>
      </w:r>
      <w:r w:rsidR="00783894" w:rsidRPr="00974235">
        <w:rPr>
          <w:rFonts w:asciiTheme="minorHAnsi" w:hAnsiTheme="minorHAnsi"/>
          <w:sz w:val="22"/>
          <w:szCs w:val="22"/>
        </w:rPr>
        <w:t>(&gt;</w:t>
      </w:r>
      <w:r w:rsidR="00E10C31" w:rsidRPr="00974235">
        <w:rPr>
          <w:rFonts w:asciiTheme="minorHAnsi" w:hAnsiTheme="minorHAnsi"/>
          <w:sz w:val="22"/>
          <w:szCs w:val="22"/>
        </w:rPr>
        <w:t>1 cm</w:t>
      </w:r>
      <w:r w:rsidR="00783894" w:rsidRPr="00974235">
        <w:rPr>
          <w:rFonts w:asciiTheme="minorHAnsi" w:hAnsiTheme="minorHAnsi"/>
          <w:sz w:val="22"/>
          <w:szCs w:val="22"/>
        </w:rPr>
        <w:t>)</w:t>
      </w:r>
      <w:r w:rsidR="00E10C31" w:rsidRPr="00974235">
        <w:rPr>
          <w:rFonts w:asciiTheme="minorHAnsi" w:hAnsiTheme="minorHAnsi"/>
          <w:sz w:val="22"/>
          <w:szCs w:val="22"/>
        </w:rPr>
        <w:t>.</w:t>
      </w:r>
      <w:r w:rsidR="00981105" w:rsidRPr="00974235">
        <w:rPr>
          <w:rFonts w:asciiTheme="minorHAnsi" w:hAnsiTheme="minorHAnsi"/>
          <w:sz w:val="22"/>
          <w:szCs w:val="22"/>
        </w:rPr>
        <w:t xml:space="preserve"> </w:t>
      </w:r>
      <w:r w:rsidR="00E10C31" w:rsidRPr="00974235">
        <w:rPr>
          <w:rFonts w:asciiTheme="minorHAnsi" w:hAnsiTheme="minorHAnsi"/>
          <w:sz w:val="22"/>
          <w:szCs w:val="22"/>
        </w:rPr>
        <w:t xml:space="preserve"> </w:t>
      </w:r>
    </w:p>
    <w:p w:rsidR="00783894" w:rsidRPr="00974235" w:rsidRDefault="00981105" w:rsidP="00AC2B4B">
      <w:pPr>
        <w:pStyle w:val="NormalWeb"/>
        <w:spacing w:before="0" w:beforeAutospacing="0" w:after="120" w:afterAutospacing="0"/>
        <w:ind w:left="720" w:firstLine="720"/>
        <w:rPr>
          <w:rFonts w:asciiTheme="minorHAnsi" w:hAnsiTheme="minorHAnsi"/>
          <w:sz w:val="22"/>
          <w:szCs w:val="22"/>
        </w:rPr>
      </w:pPr>
      <w:r w:rsidRPr="008C1DB2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Example:</w:t>
      </w:r>
      <w:r w:rsidR="008C1DB2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 </w:t>
      </w:r>
      <w:r w:rsidR="006805EF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P</w:t>
      </w:r>
      <w:r w:rsidR="008C1DB2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soriasis</w:t>
      </w:r>
    </w:p>
    <w:p w:rsidR="00783894" w:rsidRPr="00974235" w:rsidRDefault="000E4D79" w:rsidP="00783894">
      <w:pPr>
        <w:pStyle w:val="NormalWeb"/>
        <w:spacing w:before="0" w:beforeAutospacing="0" w:after="120" w:afterAutospacing="0"/>
        <w:ind w:left="720"/>
        <w:rPr>
          <w:rStyle w:val="Hyperlink"/>
          <w:rFonts w:asciiTheme="minorHAnsi" w:eastAsiaTheme="majorEastAsia" w:hAnsiTheme="minorHAnsi"/>
          <w:b/>
          <w:color w:val="auto"/>
          <w:u w:val="none"/>
        </w:rPr>
      </w:pPr>
      <w:bookmarkStart w:id="3" w:name="hl127210"/>
      <w:r w:rsidRPr="000E4D79">
        <w:rPr>
          <w:noProof/>
        </w:rPr>
        <w:lastRenderedPageBreak/>
        <w:pict>
          <v:shape id="_x0000_s1029" type="#_x0000_t202" style="position:absolute;left:0;text-align:left;margin-left:320.45pt;margin-top:120.05pt;width:149.65pt;height:.05pt;z-index:251682816" stroked="f">
            <v:textbox style="mso-fit-shape-to-text:t" inset="0,0,0,0">
              <w:txbxContent>
                <w:p w:rsidR="007B6489" w:rsidRPr="008A4BE1" w:rsidRDefault="007B6489" w:rsidP="008A4BE1">
                  <w:pPr>
                    <w:pStyle w:val="Caption"/>
                    <w:jc w:val="center"/>
                    <w:rPr>
                      <w:rFonts w:eastAsiaTheme="majorEastAsia" w:cs="Times New Roman"/>
                      <w:noProof/>
                      <w:color w:val="auto"/>
                      <w:sz w:val="24"/>
                      <w:szCs w:val="24"/>
                    </w:rPr>
                  </w:pPr>
                  <w:r>
                    <w:rPr>
                      <w:color w:val="auto"/>
                    </w:rPr>
                    <w:t>Nodule</w:t>
                  </w:r>
                  <w:r w:rsidR="007C12BD">
                    <w:rPr>
                      <w:color w:val="auto"/>
                      <w:vertAlign w:val="superscript"/>
                    </w:rPr>
                    <w:t>3</w:t>
                  </w:r>
                </w:p>
              </w:txbxContent>
            </v:textbox>
            <w10:wrap type="square"/>
          </v:shape>
        </w:pict>
      </w:r>
      <w:r w:rsidR="00A664F2">
        <w:rPr>
          <w:rFonts w:asciiTheme="minorHAnsi" w:eastAsiaTheme="majorEastAsia" w:hAnsiTheme="minorHAnsi"/>
          <w:b/>
          <w:noProof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4069715</wp:posOffset>
            </wp:positionH>
            <wp:positionV relativeFrom="paragraph">
              <wp:posOffset>255905</wp:posOffset>
            </wp:positionV>
            <wp:extent cx="1900555" cy="1211580"/>
            <wp:effectExtent l="19050" t="0" r="4445" b="0"/>
            <wp:wrapSquare wrapText="bothSides"/>
            <wp:docPr id="8" name="Picture 7" descr="nod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dule.jpg"/>
                    <pic:cNvPicPr/>
                  </pic:nvPicPr>
                  <pic:blipFill>
                    <a:blip r:embed="rId11" cstate="print"/>
                    <a:srcRect t="10471" b="14660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Start w:id="4" w:name="hl124447"/>
    <w:p w:rsidR="00AE681D" w:rsidRDefault="000E4D79" w:rsidP="000E0FFA">
      <w:pPr>
        <w:pStyle w:val="NormalWeb"/>
        <w:numPr>
          <w:ilvl w:val="0"/>
          <w:numId w:val="4"/>
        </w:numPr>
        <w:spacing w:before="120" w:beforeAutospacing="0" w:after="0" w:afterAutospacing="0"/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</w:pPr>
      <w:r w:rsidRPr="00974235">
        <w:rPr>
          <w:rStyle w:val="Hyperlink"/>
          <w:rFonts w:asciiTheme="minorHAnsi" w:eastAsiaTheme="majorEastAsia" w:hAnsiTheme="minorHAnsi"/>
          <w:b/>
          <w:color w:val="auto"/>
          <w:u w:val="none"/>
        </w:rPr>
        <w:fldChar w:fldCharType="begin"/>
      </w:r>
      <w:r w:rsidR="00217342" w:rsidRPr="00974235">
        <w:rPr>
          <w:rStyle w:val="Hyperlink"/>
          <w:rFonts w:asciiTheme="minorHAnsi" w:eastAsiaTheme="majorEastAsia" w:hAnsiTheme="minorHAnsi"/>
          <w:b/>
          <w:color w:val="auto"/>
          <w:u w:val="none"/>
        </w:rPr>
        <w:instrText xml:space="preserve"> HYPERLINK "http://app2.med-u.org/player/app/extern_temp/124447.html" \t "Hyperlink" </w:instrText>
      </w:r>
      <w:r w:rsidRPr="00974235">
        <w:rPr>
          <w:rStyle w:val="Hyperlink"/>
          <w:rFonts w:asciiTheme="minorHAnsi" w:eastAsiaTheme="majorEastAsia" w:hAnsiTheme="minorHAnsi"/>
          <w:b/>
          <w:color w:val="auto"/>
          <w:u w:val="none"/>
        </w:rPr>
        <w:fldChar w:fldCharType="separate"/>
      </w:r>
      <w:r w:rsidR="00217342" w:rsidRPr="00974235"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>Nodule:</w:t>
      </w:r>
      <w:r w:rsidRPr="00974235">
        <w:rPr>
          <w:rStyle w:val="Hyperlink"/>
          <w:rFonts w:asciiTheme="minorHAnsi" w:eastAsiaTheme="majorEastAsia" w:hAnsiTheme="minorHAnsi"/>
          <w:b/>
          <w:color w:val="auto"/>
          <w:u w:val="none"/>
        </w:rPr>
        <w:fldChar w:fldCharType="end"/>
      </w:r>
      <w:bookmarkEnd w:id="4"/>
      <w:r w:rsidR="00217342" w:rsidRPr="00974235">
        <w:rPr>
          <w:rStyle w:val="Hyperlink"/>
          <w:rFonts w:asciiTheme="minorHAnsi" w:eastAsiaTheme="majorEastAsia" w:hAnsiTheme="minorHAnsi"/>
          <w:b/>
          <w:color w:val="auto"/>
          <w:u w:val="none"/>
        </w:rPr>
        <w:t xml:space="preserve"> </w:t>
      </w:r>
      <w:r w:rsidR="00107D64" w:rsidRPr="00974235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Small bump (&lt;1 cm) with significant deep component (must be palpated to appreciate).</w:t>
      </w:r>
      <w:r w:rsidR="00981105" w:rsidRPr="00974235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 </w:t>
      </w:r>
    </w:p>
    <w:p w:rsidR="00217342" w:rsidRPr="00974235" w:rsidRDefault="00981105" w:rsidP="00AC2B4B">
      <w:pPr>
        <w:pStyle w:val="NormalWeb"/>
        <w:spacing w:before="0" w:beforeAutospacing="0" w:after="120" w:afterAutospacing="0"/>
        <w:ind w:left="720" w:firstLine="720"/>
        <w:rPr>
          <w:rFonts w:asciiTheme="minorHAnsi" w:hAnsiTheme="minorHAnsi"/>
          <w:sz w:val="22"/>
          <w:szCs w:val="22"/>
        </w:rPr>
      </w:pPr>
      <w:r w:rsidRPr="006805EF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Example:</w:t>
      </w:r>
      <w:r w:rsidRPr="00974235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</w:t>
      </w:r>
      <w:r w:rsidR="006805EF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Enlarged lymph node</w:t>
      </w:r>
    </w:p>
    <w:p w:rsidR="00AE681D" w:rsidRPr="00974235" w:rsidRDefault="00217342" w:rsidP="000E0FFA">
      <w:pPr>
        <w:pStyle w:val="NormalWeb"/>
        <w:numPr>
          <w:ilvl w:val="0"/>
          <w:numId w:val="4"/>
        </w:numPr>
        <w:spacing w:before="120" w:beforeAutospacing="0" w:after="0" w:afterAutospacing="0"/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</w:pPr>
      <w:proofErr w:type="spellStart"/>
      <w:r w:rsidRPr="00974235"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>Tumor</w:t>
      </w:r>
      <w:proofErr w:type="spellEnd"/>
      <w:r w:rsidRPr="00974235"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 xml:space="preserve">: </w:t>
      </w:r>
      <w:r w:rsidRPr="00974235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Large bump (&gt;1 cm) with significant deep component</w:t>
      </w:r>
      <w:r w:rsidR="00963DA8" w:rsidRPr="00974235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(must be palpated to appreciate)</w:t>
      </w:r>
      <w:r w:rsidRPr="00974235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.</w:t>
      </w:r>
      <w:r w:rsidR="00981105" w:rsidRPr="00974235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 </w:t>
      </w:r>
      <w:r w:rsidR="00AE681D" w:rsidRPr="00974235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It is important to distinguish this use of the word from its more common use in describing </w:t>
      </w:r>
      <w:proofErr w:type="spellStart"/>
      <w:r w:rsidR="00AE681D" w:rsidRPr="00974235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neoplasms</w:t>
      </w:r>
      <w:proofErr w:type="spellEnd"/>
      <w:r w:rsidR="00AE681D" w:rsidRPr="00974235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.</w:t>
      </w:r>
    </w:p>
    <w:p w:rsidR="00217342" w:rsidRPr="00974235" w:rsidRDefault="00981105" w:rsidP="00AC2B4B">
      <w:pPr>
        <w:pStyle w:val="NormalWeb"/>
        <w:spacing w:before="0" w:beforeAutospacing="0" w:after="120" w:afterAutospacing="0"/>
        <w:ind w:left="720" w:firstLine="720"/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</w:pPr>
      <w:r w:rsidRPr="009D56F5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Example:</w:t>
      </w:r>
      <w:r w:rsidR="006805EF" w:rsidRPr="009D56F5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 </w:t>
      </w:r>
      <w:proofErr w:type="spellStart"/>
      <w:r w:rsidR="006805EF" w:rsidRPr="009D56F5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Xanthoma</w:t>
      </w:r>
      <w:proofErr w:type="spellEnd"/>
    </w:p>
    <w:p w:rsidR="00107D64" w:rsidRPr="00974235" w:rsidRDefault="000E4D79" w:rsidP="00783894">
      <w:pPr>
        <w:pStyle w:val="NormalWeb"/>
        <w:spacing w:before="0" w:beforeAutospacing="0" w:after="120" w:afterAutospacing="0"/>
        <w:ind w:left="720"/>
        <w:rPr>
          <w:rStyle w:val="Hyperlink"/>
          <w:rFonts w:asciiTheme="minorHAnsi" w:eastAsiaTheme="majorEastAsia" w:hAnsiTheme="minorHAnsi"/>
          <w:b/>
          <w:color w:val="auto"/>
          <w:u w:val="none"/>
        </w:rPr>
      </w:pPr>
      <w:r w:rsidRPr="000E4D79">
        <w:rPr>
          <w:noProof/>
        </w:rPr>
        <w:pict>
          <v:shape id="_x0000_s1028" type="#_x0000_t202" style="position:absolute;left:0;text-align:left;margin-left:310.4pt;margin-top:105.3pt;width:149.15pt;height:.05pt;z-index:251680768" stroked="f">
            <v:textbox style="mso-fit-shape-to-text:t" inset="0,0,0,0">
              <w:txbxContent>
                <w:p w:rsidR="007B6489" w:rsidRPr="008A4BE1" w:rsidRDefault="007B6489" w:rsidP="008A4BE1">
                  <w:pPr>
                    <w:pStyle w:val="Caption"/>
                    <w:jc w:val="center"/>
                    <w:rPr>
                      <w:rFonts w:eastAsiaTheme="majorEastAsia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8A4BE1">
                    <w:rPr>
                      <w:color w:val="auto"/>
                    </w:rPr>
                    <w:t>Vesicle and Bulla</w:t>
                  </w:r>
                  <w:r w:rsidR="007C12BD">
                    <w:rPr>
                      <w:color w:val="auto"/>
                      <w:vertAlign w:val="superscript"/>
                    </w:rPr>
                    <w:t>3</w:t>
                  </w:r>
                </w:p>
              </w:txbxContent>
            </v:textbox>
            <w10:wrap type="square"/>
          </v:shape>
        </w:pict>
      </w:r>
      <w:r w:rsidR="007C5556">
        <w:rPr>
          <w:rFonts w:asciiTheme="minorHAnsi" w:eastAsiaTheme="majorEastAsia" w:hAnsiTheme="minorHAnsi"/>
          <w:b/>
          <w:noProof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3942080</wp:posOffset>
            </wp:positionH>
            <wp:positionV relativeFrom="paragraph">
              <wp:posOffset>36195</wp:posOffset>
            </wp:positionV>
            <wp:extent cx="1894205" cy="1243965"/>
            <wp:effectExtent l="19050" t="0" r="0" b="0"/>
            <wp:wrapSquare wrapText="bothSides"/>
            <wp:docPr id="6" name="Picture 5" descr="Vesicles_and_Bull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sicles_and_Bulla.svg.png"/>
                    <pic:cNvPicPr/>
                  </pic:nvPicPr>
                  <pic:blipFill>
                    <a:blip r:embed="rId12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681D" w:rsidRDefault="000E4D79" w:rsidP="000E0FFA">
      <w:pPr>
        <w:pStyle w:val="NormalWeb"/>
        <w:numPr>
          <w:ilvl w:val="0"/>
          <w:numId w:val="4"/>
        </w:numPr>
        <w:spacing w:before="120" w:beforeAutospacing="0" w:after="0" w:afterAutospacing="0"/>
        <w:rPr>
          <w:rFonts w:asciiTheme="minorHAnsi" w:hAnsiTheme="minorHAnsi"/>
          <w:sz w:val="22"/>
          <w:szCs w:val="22"/>
        </w:rPr>
      </w:pPr>
      <w:hyperlink r:id="rId13" w:tgtFrame="Hyperlink" w:history="1">
        <w:r w:rsidR="00E10C31" w:rsidRPr="00974235">
          <w:rPr>
            <w:rStyle w:val="Hyperlink"/>
            <w:rFonts w:asciiTheme="minorHAnsi" w:eastAsiaTheme="majorEastAsia" w:hAnsiTheme="minorHAnsi"/>
            <w:b/>
            <w:color w:val="auto"/>
            <w:sz w:val="22"/>
            <w:szCs w:val="22"/>
            <w:u w:val="none"/>
          </w:rPr>
          <w:t>Vesicle</w:t>
        </w:r>
      </w:hyperlink>
      <w:bookmarkEnd w:id="3"/>
      <w:r w:rsidR="00E10C31" w:rsidRPr="00974235">
        <w:rPr>
          <w:rStyle w:val="Hyperlink"/>
          <w:rFonts w:asciiTheme="minorHAnsi" w:eastAsiaTheme="majorEastAsia" w:hAnsiTheme="minorHAnsi"/>
          <w:b/>
          <w:color w:val="auto"/>
          <w:u w:val="none"/>
        </w:rPr>
        <w:t>:</w:t>
      </w:r>
      <w:r w:rsidR="00974235" w:rsidRPr="00974235">
        <w:rPr>
          <w:rStyle w:val="Hyperlink"/>
          <w:rFonts w:asciiTheme="minorHAnsi" w:eastAsiaTheme="majorEastAsia" w:hAnsiTheme="minorHAnsi"/>
          <w:b/>
          <w:color w:val="auto"/>
          <w:u w:val="none"/>
        </w:rPr>
        <w:t xml:space="preserve"> </w:t>
      </w:r>
      <w:r w:rsidR="00974235" w:rsidRPr="00974235">
        <w:rPr>
          <w:rFonts w:asciiTheme="minorHAnsi" w:hAnsiTheme="minorHAnsi"/>
          <w:sz w:val="22"/>
          <w:szCs w:val="22"/>
        </w:rPr>
        <w:t>Small</w:t>
      </w:r>
      <w:r w:rsidR="00974235">
        <w:rPr>
          <w:rFonts w:asciiTheme="minorHAnsi" w:hAnsiTheme="minorHAnsi"/>
          <w:sz w:val="22"/>
          <w:szCs w:val="22"/>
        </w:rPr>
        <w:t xml:space="preserve"> fluid-containing </w:t>
      </w:r>
      <w:r w:rsidR="00974235" w:rsidRPr="00EF191F">
        <w:rPr>
          <w:rFonts w:asciiTheme="minorHAnsi" w:hAnsiTheme="minorHAnsi"/>
          <w:sz w:val="22"/>
          <w:szCs w:val="22"/>
        </w:rPr>
        <w:t>lesion (&lt;1 cm)</w:t>
      </w:r>
      <w:r w:rsidR="00E10C31" w:rsidRPr="00EF191F">
        <w:rPr>
          <w:rFonts w:asciiTheme="minorHAnsi" w:hAnsiTheme="minorHAnsi"/>
          <w:sz w:val="22"/>
          <w:szCs w:val="22"/>
        </w:rPr>
        <w:t>.</w:t>
      </w:r>
      <w:r w:rsidR="009B7BC3" w:rsidRPr="00EF191F">
        <w:rPr>
          <w:rFonts w:asciiTheme="minorHAnsi" w:hAnsiTheme="minorHAnsi"/>
          <w:sz w:val="22"/>
          <w:szCs w:val="22"/>
        </w:rPr>
        <w:t xml:space="preserve">  </w:t>
      </w:r>
    </w:p>
    <w:p w:rsidR="00E10C31" w:rsidRPr="00EF191F" w:rsidRDefault="009B7BC3" w:rsidP="00AC2B4B">
      <w:pPr>
        <w:pStyle w:val="NormalWeb"/>
        <w:spacing w:before="0" w:beforeAutospacing="0" w:after="120" w:afterAutospacing="0"/>
        <w:ind w:left="720" w:firstLine="720"/>
        <w:rPr>
          <w:rFonts w:asciiTheme="minorHAnsi" w:hAnsiTheme="minorHAnsi"/>
          <w:sz w:val="22"/>
          <w:szCs w:val="22"/>
        </w:rPr>
      </w:pPr>
      <w:r w:rsidRPr="00EF191F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Example:</w:t>
      </w:r>
      <w:r w:rsidR="00F05EB5" w:rsidRPr="00EF191F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 Blister</w:t>
      </w:r>
    </w:p>
    <w:bookmarkStart w:id="5" w:name="hl127211"/>
    <w:p w:rsidR="00AE681D" w:rsidRDefault="000E4D79" w:rsidP="000E0FFA">
      <w:pPr>
        <w:pStyle w:val="NormalWeb"/>
        <w:numPr>
          <w:ilvl w:val="0"/>
          <w:numId w:val="4"/>
        </w:numPr>
        <w:spacing w:before="120" w:beforeAutospacing="0" w:after="0" w:afterAutospacing="0"/>
        <w:rPr>
          <w:rFonts w:asciiTheme="minorHAnsi" w:hAnsiTheme="minorHAnsi"/>
          <w:sz w:val="22"/>
          <w:szCs w:val="22"/>
        </w:rPr>
      </w:pPr>
      <w:r w:rsidRPr="00EF191F"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fldChar w:fldCharType="begin"/>
      </w:r>
      <w:r w:rsidR="00E10C31" w:rsidRPr="00EF191F"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instrText xml:space="preserve"> HYPERLINK "http://app2.med-u.org/player/app/extern_temp/127211.html" \t "Hyperlink" </w:instrText>
      </w:r>
      <w:r w:rsidRPr="00EF191F"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fldChar w:fldCharType="separate"/>
      </w:r>
      <w:r w:rsidR="00E10C31" w:rsidRPr="00EF191F"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>Bulla</w:t>
      </w:r>
      <w:r w:rsidRPr="00EF191F"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fldChar w:fldCharType="end"/>
      </w:r>
      <w:bookmarkEnd w:id="5"/>
      <w:r w:rsidR="00E10C31" w:rsidRPr="00EF191F"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>:</w:t>
      </w:r>
      <w:r w:rsidR="00E10C31" w:rsidRPr="00EF191F">
        <w:rPr>
          <w:rStyle w:val="Hyperlink"/>
          <w:rFonts w:asciiTheme="minorHAnsi" w:eastAsiaTheme="majorEastAsia" w:hAnsiTheme="minorHAnsi"/>
          <w:b/>
          <w:color w:val="auto"/>
          <w:u w:val="none"/>
        </w:rPr>
        <w:t xml:space="preserve"> </w:t>
      </w:r>
      <w:r w:rsidR="00E10C31" w:rsidRPr="00EF191F">
        <w:rPr>
          <w:rFonts w:asciiTheme="minorHAnsi" w:hAnsiTheme="minorHAnsi"/>
          <w:sz w:val="22"/>
          <w:szCs w:val="22"/>
        </w:rPr>
        <w:t xml:space="preserve">Large fluid-containing lesion </w:t>
      </w:r>
      <w:r w:rsidR="00974235" w:rsidRPr="00EF191F">
        <w:rPr>
          <w:rFonts w:asciiTheme="minorHAnsi" w:hAnsiTheme="minorHAnsi"/>
          <w:sz w:val="22"/>
          <w:szCs w:val="22"/>
        </w:rPr>
        <w:t>(&gt;</w:t>
      </w:r>
      <w:r w:rsidR="00E10C31" w:rsidRPr="00EF191F">
        <w:rPr>
          <w:rFonts w:asciiTheme="minorHAnsi" w:hAnsiTheme="minorHAnsi"/>
          <w:sz w:val="22"/>
          <w:szCs w:val="22"/>
        </w:rPr>
        <w:t xml:space="preserve"> 1 cm</w:t>
      </w:r>
      <w:r w:rsidR="00974235" w:rsidRPr="00EF191F">
        <w:rPr>
          <w:rFonts w:asciiTheme="minorHAnsi" w:hAnsiTheme="minorHAnsi"/>
          <w:sz w:val="22"/>
          <w:szCs w:val="22"/>
        </w:rPr>
        <w:t>)</w:t>
      </w:r>
      <w:r w:rsidR="00E10C31" w:rsidRPr="00EF191F">
        <w:rPr>
          <w:rFonts w:asciiTheme="minorHAnsi" w:hAnsiTheme="minorHAnsi"/>
          <w:sz w:val="22"/>
          <w:szCs w:val="22"/>
        </w:rPr>
        <w:t>.</w:t>
      </w:r>
      <w:r w:rsidR="009B7BC3" w:rsidRPr="00EF191F">
        <w:rPr>
          <w:rFonts w:asciiTheme="minorHAnsi" w:hAnsiTheme="minorHAnsi"/>
          <w:sz w:val="22"/>
          <w:szCs w:val="22"/>
        </w:rPr>
        <w:t xml:space="preserve">  </w:t>
      </w:r>
    </w:p>
    <w:p w:rsidR="00E10C31" w:rsidRPr="00974235" w:rsidRDefault="009B7BC3" w:rsidP="00AC2B4B">
      <w:pPr>
        <w:pStyle w:val="NormalWeb"/>
        <w:spacing w:before="0" w:beforeAutospacing="0" w:after="120" w:afterAutospacing="0"/>
        <w:ind w:left="720" w:firstLine="720"/>
        <w:rPr>
          <w:rFonts w:asciiTheme="minorHAnsi" w:hAnsiTheme="minorHAnsi"/>
          <w:sz w:val="22"/>
          <w:szCs w:val="22"/>
        </w:rPr>
      </w:pPr>
      <w:r w:rsidRPr="00EF191F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Example:</w:t>
      </w:r>
      <w:r w:rsidR="00F05EB5" w:rsidRPr="00EF191F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 Blister</w:t>
      </w:r>
    </w:p>
    <w:p w:rsidR="00783894" w:rsidRDefault="00783894" w:rsidP="00783894">
      <w:pPr>
        <w:pStyle w:val="NormalWeb"/>
        <w:spacing w:before="0" w:beforeAutospacing="0" w:after="120" w:afterAutospacing="0"/>
        <w:ind w:left="720"/>
        <w:rPr>
          <w:rStyle w:val="Hyperlink"/>
          <w:rFonts w:asciiTheme="minorHAnsi" w:eastAsiaTheme="majorEastAsia" w:hAnsiTheme="minorHAnsi"/>
          <w:b/>
          <w:color w:val="auto"/>
          <w:u w:val="none"/>
        </w:rPr>
      </w:pPr>
      <w:bookmarkStart w:id="6" w:name="hl127213"/>
    </w:p>
    <w:p w:rsidR="00A81A99" w:rsidRDefault="00A81A99" w:rsidP="00783894">
      <w:pPr>
        <w:pStyle w:val="NormalWeb"/>
        <w:spacing w:before="0" w:beforeAutospacing="0" w:after="120" w:afterAutospacing="0"/>
        <w:ind w:left="720"/>
        <w:rPr>
          <w:rStyle w:val="Hyperlink"/>
          <w:rFonts w:asciiTheme="minorHAnsi" w:eastAsiaTheme="majorEastAsia" w:hAnsiTheme="minorHAnsi"/>
          <w:b/>
          <w:color w:val="auto"/>
          <w:u w:val="none"/>
        </w:rPr>
      </w:pPr>
    </w:p>
    <w:p w:rsidR="002F27AB" w:rsidRPr="002F27AB" w:rsidRDefault="002F27AB" w:rsidP="00DD689A">
      <w:pPr>
        <w:pStyle w:val="Caption"/>
        <w:keepNext/>
        <w:ind w:left="1440" w:firstLine="720"/>
        <w:rPr>
          <w:color w:val="auto"/>
        </w:rPr>
      </w:pPr>
      <w:proofErr w:type="gramStart"/>
      <w:r w:rsidRPr="002F27AB">
        <w:rPr>
          <w:color w:val="auto"/>
        </w:rPr>
        <w:t xml:space="preserve">Table </w:t>
      </w:r>
      <w:r w:rsidR="000E4D79" w:rsidRPr="002F27AB">
        <w:rPr>
          <w:color w:val="auto"/>
        </w:rPr>
        <w:fldChar w:fldCharType="begin"/>
      </w:r>
      <w:r w:rsidRPr="002F27AB">
        <w:rPr>
          <w:color w:val="auto"/>
        </w:rPr>
        <w:instrText xml:space="preserve"> SEQ Table \* ARABIC </w:instrText>
      </w:r>
      <w:r w:rsidR="000E4D79" w:rsidRPr="002F27AB">
        <w:rPr>
          <w:color w:val="auto"/>
        </w:rPr>
        <w:fldChar w:fldCharType="separate"/>
      </w:r>
      <w:r w:rsidR="00083283">
        <w:rPr>
          <w:noProof/>
          <w:color w:val="auto"/>
        </w:rPr>
        <w:t>1</w:t>
      </w:r>
      <w:r w:rsidR="000E4D79" w:rsidRPr="002F27AB">
        <w:rPr>
          <w:color w:val="auto"/>
        </w:rPr>
        <w:fldChar w:fldCharType="end"/>
      </w:r>
      <w:r w:rsidRPr="002F27AB">
        <w:rPr>
          <w:color w:val="auto"/>
        </w:rPr>
        <w:t>.</w:t>
      </w:r>
      <w:proofErr w:type="gramEnd"/>
      <w:r w:rsidRPr="002F27AB">
        <w:rPr>
          <w:color w:val="auto"/>
        </w:rPr>
        <w:t xml:space="preserve"> </w:t>
      </w:r>
      <w:r w:rsidR="00A7462C">
        <w:rPr>
          <w:color w:val="auto"/>
        </w:rPr>
        <w:t>Common</w:t>
      </w:r>
      <w:r w:rsidRPr="002F27AB">
        <w:rPr>
          <w:color w:val="auto"/>
        </w:rPr>
        <w:t xml:space="preserve"> Primary Lesions</w:t>
      </w:r>
      <w:r w:rsidR="007C12BD" w:rsidRPr="007C12BD">
        <w:rPr>
          <w:color w:val="auto"/>
          <w:vertAlign w:val="superscript"/>
        </w:rPr>
        <w:t>4</w:t>
      </w:r>
    </w:p>
    <w:tbl>
      <w:tblPr>
        <w:tblStyle w:val="LightShading1"/>
        <w:tblW w:w="0" w:type="auto"/>
        <w:jc w:val="center"/>
        <w:tblInd w:w="1242" w:type="dxa"/>
        <w:tblLook w:val="06A0"/>
      </w:tblPr>
      <w:tblGrid>
        <w:gridCol w:w="2127"/>
        <w:gridCol w:w="1703"/>
        <w:gridCol w:w="963"/>
        <w:gridCol w:w="27"/>
      </w:tblGrid>
      <w:tr w:rsidR="002F27AB" w:rsidTr="00CF2717">
        <w:trPr>
          <w:gridAfter w:val="1"/>
          <w:cnfStyle w:val="100000000000"/>
          <w:wAfter w:w="27" w:type="dxa"/>
          <w:jc w:val="center"/>
        </w:trPr>
        <w:tc>
          <w:tcPr>
            <w:cnfStyle w:val="001000000000"/>
            <w:tcW w:w="2127" w:type="dxa"/>
          </w:tcPr>
          <w:p w:rsidR="002F27AB" w:rsidRPr="002F27AB" w:rsidRDefault="002F27AB" w:rsidP="00783894">
            <w:pPr>
              <w:pStyle w:val="NormalWeb"/>
              <w:spacing w:before="0" w:beforeAutospacing="0" w:after="120" w:afterAutospacing="0"/>
              <w:rPr>
                <w:rStyle w:val="Hyperlink"/>
                <w:rFonts w:asciiTheme="minorHAnsi" w:eastAsiaTheme="majorEastAsia" w:hAnsiTheme="minorHAnsi"/>
                <w:color w:val="auto"/>
                <w:sz w:val="22"/>
                <w:u w:val="none"/>
              </w:rPr>
            </w:pPr>
            <w:r w:rsidRPr="002F27AB">
              <w:rPr>
                <w:rStyle w:val="Hyperlink"/>
                <w:rFonts w:asciiTheme="minorHAnsi" w:eastAsiaTheme="majorEastAsia" w:hAnsiTheme="minorHAnsi"/>
                <w:color w:val="auto"/>
                <w:sz w:val="22"/>
                <w:u w:val="none"/>
              </w:rPr>
              <w:t>Profile</w:t>
            </w:r>
          </w:p>
        </w:tc>
        <w:tc>
          <w:tcPr>
            <w:tcW w:w="1703" w:type="dxa"/>
          </w:tcPr>
          <w:p w:rsidR="002F27AB" w:rsidRPr="002F27AB" w:rsidRDefault="002F27AB" w:rsidP="00783894">
            <w:pPr>
              <w:pStyle w:val="NormalWeb"/>
              <w:spacing w:before="0" w:beforeAutospacing="0" w:after="120" w:afterAutospacing="0"/>
              <w:cnfStyle w:val="100000000000"/>
              <w:rPr>
                <w:rStyle w:val="Hyperlink"/>
                <w:rFonts w:asciiTheme="minorHAnsi" w:eastAsiaTheme="majorEastAsia" w:hAnsiTheme="minorHAnsi"/>
                <w:color w:val="auto"/>
                <w:sz w:val="22"/>
                <w:u w:val="none"/>
              </w:rPr>
            </w:pPr>
            <w:r w:rsidRPr="002F27AB">
              <w:rPr>
                <w:rStyle w:val="Hyperlink"/>
                <w:rFonts w:asciiTheme="minorHAnsi" w:eastAsiaTheme="majorEastAsia" w:hAnsiTheme="minorHAnsi"/>
                <w:color w:val="auto"/>
                <w:sz w:val="22"/>
                <w:u w:val="none"/>
              </w:rPr>
              <w:t>&lt;1 cm</w:t>
            </w:r>
          </w:p>
        </w:tc>
        <w:tc>
          <w:tcPr>
            <w:tcW w:w="963" w:type="dxa"/>
          </w:tcPr>
          <w:p w:rsidR="002F27AB" w:rsidRPr="002F27AB" w:rsidRDefault="002F27AB" w:rsidP="00783894">
            <w:pPr>
              <w:pStyle w:val="NormalWeb"/>
              <w:spacing w:before="0" w:beforeAutospacing="0" w:after="120" w:afterAutospacing="0"/>
              <w:cnfStyle w:val="100000000000"/>
              <w:rPr>
                <w:rStyle w:val="Hyperlink"/>
                <w:rFonts w:asciiTheme="minorHAnsi" w:eastAsiaTheme="majorEastAsia" w:hAnsiTheme="minorHAnsi"/>
                <w:color w:val="auto"/>
                <w:sz w:val="22"/>
                <w:u w:val="none"/>
              </w:rPr>
            </w:pPr>
            <w:r w:rsidRPr="002F27AB">
              <w:rPr>
                <w:rStyle w:val="Hyperlink"/>
                <w:rFonts w:asciiTheme="minorHAnsi" w:eastAsiaTheme="majorEastAsia" w:hAnsiTheme="minorHAnsi"/>
                <w:color w:val="auto"/>
                <w:sz w:val="22"/>
                <w:u w:val="none"/>
              </w:rPr>
              <w:t>&gt;1 cm</w:t>
            </w:r>
          </w:p>
        </w:tc>
      </w:tr>
      <w:tr w:rsidR="002F27AB" w:rsidTr="00CF2717">
        <w:trPr>
          <w:gridAfter w:val="1"/>
          <w:wAfter w:w="27" w:type="dxa"/>
          <w:jc w:val="center"/>
        </w:trPr>
        <w:tc>
          <w:tcPr>
            <w:cnfStyle w:val="001000000000"/>
            <w:tcW w:w="2127" w:type="dxa"/>
          </w:tcPr>
          <w:p w:rsidR="002F27AB" w:rsidRPr="002F27AB" w:rsidRDefault="002F27AB" w:rsidP="00783894">
            <w:pPr>
              <w:pStyle w:val="NormalWeb"/>
              <w:spacing w:before="0" w:beforeAutospacing="0" w:after="120" w:afterAutospacing="0"/>
              <w:rPr>
                <w:rStyle w:val="Hyperlink"/>
                <w:rFonts w:asciiTheme="minorHAnsi" w:eastAsiaTheme="majorEastAsia" w:hAnsiTheme="minorHAnsi"/>
                <w:color w:val="auto"/>
                <w:sz w:val="22"/>
                <w:u w:val="none"/>
              </w:rPr>
            </w:pPr>
            <w:r w:rsidRPr="002F27AB">
              <w:rPr>
                <w:rStyle w:val="Hyperlink"/>
                <w:rFonts w:asciiTheme="minorHAnsi" w:eastAsiaTheme="majorEastAsia" w:hAnsiTheme="minorHAnsi"/>
                <w:color w:val="auto"/>
                <w:sz w:val="22"/>
                <w:u w:val="none"/>
              </w:rPr>
              <w:t>Flat</w:t>
            </w:r>
          </w:p>
        </w:tc>
        <w:tc>
          <w:tcPr>
            <w:tcW w:w="1703" w:type="dxa"/>
          </w:tcPr>
          <w:p w:rsidR="002F27AB" w:rsidRPr="002F27AB" w:rsidRDefault="002F27AB" w:rsidP="00783894">
            <w:pPr>
              <w:pStyle w:val="NormalWeb"/>
              <w:spacing w:before="0" w:beforeAutospacing="0" w:after="120" w:afterAutospacing="0"/>
              <w:cnfStyle w:val="000000000000"/>
              <w:rPr>
                <w:rStyle w:val="Hyperlink"/>
                <w:rFonts w:asciiTheme="minorHAnsi" w:eastAsiaTheme="majorEastAsia" w:hAnsiTheme="minorHAnsi"/>
                <w:color w:val="auto"/>
                <w:sz w:val="22"/>
                <w:u w:val="none"/>
              </w:rPr>
            </w:pPr>
            <w:proofErr w:type="spellStart"/>
            <w:r w:rsidRPr="002F27AB">
              <w:rPr>
                <w:rStyle w:val="Hyperlink"/>
                <w:rFonts w:asciiTheme="minorHAnsi" w:eastAsiaTheme="majorEastAsia" w:hAnsiTheme="minorHAnsi"/>
                <w:color w:val="auto"/>
                <w:sz w:val="22"/>
                <w:u w:val="none"/>
              </w:rPr>
              <w:t>Macule</w:t>
            </w:r>
            <w:proofErr w:type="spellEnd"/>
          </w:p>
        </w:tc>
        <w:tc>
          <w:tcPr>
            <w:tcW w:w="963" w:type="dxa"/>
          </w:tcPr>
          <w:p w:rsidR="002F27AB" w:rsidRPr="002F27AB" w:rsidRDefault="002F27AB" w:rsidP="00783894">
            <w:pPr>
              <w:pStyle w:val="NormalWeb"/>
              <w:spacing w:before="0" w:beforeAutospacing="0" w:after="120" w:afterAutospacing="0"/>
              <w:cnfStyle w:val="000000000000"/>
              <w:rPr>
                <w:rStyle w:val="Hyperlink"/>
                <w:rFonts w:asciiTheme="minorHAnsi" w:eastAsiaTheme="majorEastAsia" w:hAnsiTheme="minorHAnsi"/>
                <w:color w:val="auto"/>
                <w:sz w:val="22"/>
                <w:u w:val="none"/>
              </w:rPr>
            </w:pPr>
            <w:r w:rsidRPr="002F27AB">
              <w:rPr>
                <w:rStyle w:val="Hyperlink"/>
                <w:rFonts w:asciiTheme="minorHAnsi" w:eastAsiaTheme="majorEastAsia" w:hAnsiTheme="minorHAnsi"/>
                <w:color w:val="auto"/>
                <w:sz w:val="22"/>
                <w:u w:val="none"/>
              </w:rPr>
              <w:t>Patch</w:t>
            </w:r>
          </w:p>
        </w:tc>
      </w:tr>
      <w:tr w:rsidR="002F27AB" w:rsidTr="00A43018">
        <w:trPr>
          <w:jc w:val="center"/>
        </w:trPr>
        <w:tc>
          <w:tcPr>
            <w:cnfStyle w:val="001000000000"/>
            <w:tcW w:w="2127" w:type="dxa"/>
          </w:tcPr>
          <w:p w:rsidR="002F27AB" w:rsidRPr="002F27AB" w:rsidRDefault="002F27AB" w:rsidP="00783894">
            <w:pPr>
              <w:pStyle w:val="NormalWeb"/>
              <w:spacing w:before="0" w:beforeAutospacing="0" w:after="120" w:afterAutospacing="0"/>
              <w:rPr>
                <w:rStyle w:val="Hyperlink"/>
                <w:rFonts w:asciiTheme="minorHAnsi" w:eastAsiaTheme="majorEastAsia" w:hAnsiTheme="minorHAnsi"/>
                <w:color w:val="auto"/>
                <w:sz w:val="22"/>
                <w:u w:val="none"/>
              </w:rPr>
            </w:pPr>
            <w:r w:rsidRPr="002F27AB">
              <w:rPr>
                <w:rStyle w:val="Hyperlink"/>
                <w:rFonts w:asciiTheme="minorHAnsi" w:eastAsiaTheme="majorEastAsia" w:hAnsiTheme="minorHAnsi"/>
                <w:color w:val="auto"/>
                <w:sz w:val="22"/>
                <w:u w:val="none"/>
              </w:rPr>
              <w:t>Elevated</w:t>
            </w:r>
          </w:p>
        </w:tc>
        <w:tc>
          <w:tcPr>
            <w:tcW w:w="1703" w:type="dxa"/>
          </w:tcPr>
          <w:p w:rsidR="002F27AB" w:rsidRPr="002F27AB" w:rsidRDefault="002F27AB" w:rsidP="00783894">
            <w:pPr>
              <w:pStyle w:val="NormalWeb"/>
              <w:spacing w:before="0" w:beforeAutospacing="0" w:after="120" w:afterAutospacing="0"/>
              <w:cnfStyle w:val="000000000000"/>
              <w:rPr>
                <w:rStyle w:val="Hyperlink"/>
                <w:rFonts w:asciiTheme="minorHAnsi" w:eastAsiaTheme="majorEastAsia" w:hAnsiTheme="minorHAnsi"/>
                <w:color w:val="auto"/>
                <w:sz w:val="22"/>
                <w:u w:val="none"/>
              </w:rPr>
            </w:pPr>
            <w:r w:rsidRPr="002F27AB">
              <w:rPr>
                <w:rStyle w:val="Hyperlink"/>
                <w:rFonts w:asciiTheme="minorHAnsi" w:eastAsiaTheme="majorEastAsia" w:hAnsiTheme="minorHAnsi"/>
                <w:color w:val="auto"/>
                <w:sz w:val="22"/>
                <w:u w:val="none"/>
              </w:rPr>
              <w:t>Papule</w:t>
            </w:r>
          </w:p>
        </w:tc>
        <w:tc>
          <w:tcPr>
            <w:tcW w:w="990" w:type="dxa"/>
            <w:gridSpan w:val="2"/>
          </w:tcPr>
          <w:p w:rsidR="002F27AB" w:rsidRPr="002F27AB" w:rsidRDefault="002F27AB" w:rsidP="00783894">
            <w:pPr>
              <w:pStyle w:val="NormalWeb"/>
              <w:spacing w:before="0" w:beforeAutospacing="0" w:after="120" w:afterAutospacing="0"/>
              <w:cnfStyle w:val="000000000000"/>
              <w:rPr>
                <w:rStyle w:val="Hyperlink"/>
                <w:rFonts w:asciiTheme="minorHAnsi" w:eastAsiaTheme="majorEastAsia" w:hAnsiTheme="minorHAnsi"/>
                <w:color w:val="auto"/>
                <w:sz w:val="22"/>
                <w:u w:val="none"/>
              </w:rPr>
            </w:pPr>
            <w:r w:rsidRPr="002F27AB">
              <w:rPr>
                <w:rStyle w:val="Hyperlink"/>
                <w:rFonts w:asciiTheme="minorHAnsi" w:eastAsiaTheme="majorEastAsia" w:hAnsiTheme="minorHAnsi"/>
                <w:color w:val="auto"/>
                <w:sz w:val="22"/>
                <w:u w:val="none"/>
              </w:rPr>
              <w:t>Plaque</w:t>
            </w:r>
          </w:p>
        </w:tc>
      </w:tr>
      <w:tr w:rsidR="002F27AB" w:rsidTr="00A43018">
        <w:trPr>
          <w:jc w:val="center"/>
        </w:trPr>
        <w:tc>
          <w:tcPr>
            <w:cnfStyle w:val="001000000000"/>
            <w:tcW w:w="2127" w:type="dxa"/>
          </w:tcPr>
          <w:p w:rsidR="002F27AB" w:rsidRPr="002F27AB" w:rsidRDefault="002F27AB" w:rsidP="00783894">
            <w:pPr>
              <w:pStyle w:val="NormalWeb"/>
              <w:spacing w:before="0" w:beforeAutospacing="0" w:after="120" w:afterAutospacing="0"/>
              <w:rPr>
                <w:rStyle w:val="Hyperlink"/>
                <w:rFonts w:asciiTheme="minorHAnsi" w:eastAsiaTheme="majorEastAsia" w:hAnsiTheme="minorHAnsi"/>
                <w:color w:val="auto"/>
                <w:sz w:val="22"/>
                <w:u w:val="none"/>
              </w:rPr>
            </w:pPr>
            <w:r w:rsidRPr="002F27AB">
              <w:rPr>
                <w:rStyle w:val="Hyperlink"/>
                <w:rFonts w:asciiTheme="minorHAnsi" w:eastAsiaTheme="majorEastAsia" w:hAnsiTheme="minorHAnsi"/>
                <w:color w:val="auto"/>
                <w:sz w:val="22"/>
                <w:u w:val="none"/>
              </w:rPr>
              <w:t>Palpable, deep</w:t>
            </w:r>
          </w:p>
        </w:tc>
        <w:tc>
          <w:tcPr>
            <w:tcW w:w="1703" w:type="dxa"/>
          </w:tcPr>
          <w:p w:rsidR="002F27AB" w:rsidRPr="002F27AB" w:rsidRDefault="002F27AB" w:rsidP="00783894">
            <w:pPr>
              <w:pStyle w:val="NormalWeb"/>
              <w:spacing w:before="0" w:beforeAutospacing="0" w:after="120" w:afterAutospacing="0"/>
              <w:cnfStyle w:val="000000000000"/>
              <w:rPr>
                <w:rStyle w:val="Hyperlink"/>
                <w:rFonts w:asciiTheme="minorHAnsi" w:eastAsiaTheme="majorEastAsia" w:hAnsiTheme="minorHAnsi"/>
                <w:color w:val="auto"/>
                <w:sz w:val="22"/>
                <w:u w:val="none"/>
              </w:rPr>
            </w:pPr>
            <w:r w:rsidRPr="002F27AB">
              <w:rPr>
                <w:rStyle w:val="Hyperlink"/>
                <w:rFonts w:asciiTheme="minorHAnsi" w:eastAsiaTheme="majorEastAsia" w:hAnsiTheme="minorHAnsi"/>
                <w:color w:val="auto"/>
                <w:sz w:val="22"/>
                <w:u w:val="none"/>
              </w:rPr>
              <w:t>Nodule</w:t>
            </w:r>
          </w:p>
        </w:tc>
        <w:tc>
          <w:tcPr>
            <w:tcW w:w="990" w:type="dxa"/>
            <w:gridSpan w:val="2"/>
          </w:tcPr>
          <w:p w:rsidR="002F27AB" w:rsidRPr="002F27AB" w:rsidRDefault="002F27AB" w:rsidP="00783894">
            <w:pPr>
              <w:pStyle w:val="NormalWeb"/>
              <w:spacing w:before="0" w:beforeAutospacing="0" w:after="120" w:afterAutospacing="0"/>
              <w:cnfStyle w:val="000000000000"/>
              <w:rPr>
                <w:rStyle w:val="Hyperlink"/>
                <w:rFonts w:asciiTheme="minorHAnsi" w:eastAsiaTheme="majorEastAsia" w:hAnsiTheme="minorHAnsi"/>
                <w:color w:val="auto"/>
                <w:sz w:val="22"/>
                <w:u w:val="none"/>
              </w:rPr>
            </w:pPr>
            <w:proofErr w:type="spellStart"/>
            <w:r w:rsidRPr="002F27AB">
              <w:rPr>
                <w:rStyle w:val="Hyperlink"/>
                <w:rFonts w:asciiTheme="minorHAnsi" w:eastAsiaTheme="majorEastAsia" w:hAnsiTheme="minorHAnsi"/>
                <w:color w:val="auto"/>
                <w:sz w:val="22"/>
                <w:u w:val="none"/>
              </w:rPr>
              <w:t>Tumor</w:t>
            </w:r>
            <w:proofErr w:type="spellEnd"/>
          </w:p>
        </w:tc>
      </w:tr>
      <w:tr w:rsidR="002F27AB" w:rsidTr="00A43018">
        <w:trPr>
          <w:jc w:val="center"/>
        </w:trPr>
        <w:tc>
          <w:tcPr>
            <w:cnfStyle w:val="001000000000"/>
            <w:tcW w:w="2127" w:type="dxa"/>
          </w:tcPr>
          <w:p w:rsidR="002F27AB" w:rsidRPr="002F27AB" w:rsidRDefault="002F27AB" w:rsidP="00783894">
            <w:pPr>
              <w:pStyle w:val="NormalWeb"/>
              <w:spacing w:before="0" w:beforeAutospacing="0" w:after="120" w:afterAutospacing="0"/>
              <w:rPr>
                <w:rStyle w:val="Hyperlink"/>
                <w:rFonts w:asciiTheme="minorHAnsi" w:eastAsiaTheme="majorEastAsia" w:hAnsiTheme="minorHAnsi"/>
                <w:color w:val="auto"/>
                <w:sz w:val="22"/>
                <w:u w:val="none"/>
              </w:rPr>
            </w:pPr>
            <w:r w:rsidRPr="002F27AB">
              <w:rPr>
                <w:rStyle w:val="Hyperlink"/>
                <w:rFonts w:asciiTheme="minorHAnsi" w:eastAsiaTheme="majorEastAsia" w:hAnsiTheme="minorHAnsi"/>
                <w:color w:val="auto"/>
                <w:sz w:val="22"/>
                <w:u w:val="none"/>
              </w:rPr>
              <w:t>Fluid filled</w:t>
            </w:r>
          </w:p>
        </w:tc>
        <w:tc>
          <w:tcPr>
            <w:tcW w:w="1703" w:type="dxa"/>
          </w:tcPr>
          <w:p w:rsidR="002F27AB" w:rsidRPr="002F27AB" w:rsidRDefault="002F27AB" w:rsidP="002F27AB">
            <w:pPr>
              <w:pStyle w:val="NormalWeb"/>
              <w:spacing w:before="0" w:beforeAutospacing="0" w:after="120" w:afterAutospacing="0"/>
              <w:cnfStyle w:val="000000000000"/>
              <w:rPr>
                <w:rStyle w:val="Hyperlink"/>
                <w:rFonts w:asciiTheme="minorHAnsi" w:eastAsiaTheme="majorEastAsia" w:hAnsiTheme="minorHAnsi"/>
                <w:color w:val="auto"/>
                <w:sz w:val="22"/>
                <w:u w:val="none"/>
              </w:rPr>
            </w:pPr>
            <w:r w:rsidRPr="002F27AB">
              <w:rPr>
                <w:rStyle w:val="Hyperlink"/>
                <w:rFonts w:asciiTheme="minorHAnsi" w:eastAsiaTheme="majorEastAsia" w:hAnsiTheme="minorHAnsi"/>
                <w:color w:val="auto"/>
                <w:sz w:val="22"/>
                <w:u w:val="none"/>
              </w:rPr>
              <w:t>Vesicle</w:t>
            </w:r>
          </w:p>
        </w:tc>
        <w:tc>
          <w:tcPr>
            <w:tcW w:w="990" w:type="dxa"/>
            <w:gridSpan w:val="2"/>
          </w:tcPr>
          <w:p w:rsidR="002F27AB" w:rsidRPr="002F27AB" w:rsidRDefault="002F27AB" w:rsidP="00783894">
            <w:pPr>
              <w:pStyle w:val="NormalWeb"/>
              <w:spacing w:before="0" w:beforeAutospacing="0" w:after="120" w:afterAutospacing="0"/>
              <w:cnfStyle w:val="000000000000"/>
              <w:rPr>
                <w:rStyle w:val="Hyperlink"/>
                <w:rFonts w:asciiTheme="minorHAnsi" w:eastAsiaTheme="majorEastAsia" w:hAnsiTheme="minorHAnsi"/>
                <w:color w:val="auto"/>
                <w:sz w:val="22"/>
                <w:u w:val="none"/>
              </w:rPr>
            </w:pPr>
            <w:r w:rsidRPr="002F27AB">
              <w:rPr>
                <w:rStyle w:val="Hyperlink"/>
                <w:rFonts w:asciiTheme="minorHAnsi" w:eastAsiaTheme="majorEastAsia" w:hAnsiTheme="minorHAnsi"/>
                <w:color w:val="auto"/>
                <w:sz w:val="22"/>
                <w:u w:val="none"/>
              </w:rPr>
              <w:t>Bulla</w:t>
            </w:r>
          </w:p>
        </w:tc>
      </w:tr>
    </w:tbl>
    <w:p w:rsidR="002F27AB" w:rsidRPr="0093393C" w:rsidRDefault="0093393C" w:rsidP="000F793B">
      <w:pPr>
        <w:pStyle w:val="NormalWeb"/>
        <w:spacing w:before="0" w:beforeAutospacing="0" w:after="120" w:afterAutospacing="0"/>
        <w:ind w:left="3600"/>
        <w:rPr>
          <w:rStyle w:val="Hyperlink"/>
          <w:rFonts w:asciiTheme="minorHAnsi" w:eastAsiaTheme="majorEastAsia" w:hAnsiTheme="minorHAnsi"/>
          <w:color w:val="auto"/>
          <w:sz w:val="18"/>
          <w:u w:val="none"/>
        </w:rPr>
      </w:pPr>
      <w:r w:rsidRPr="0093393C">
        <w:rPr>
          <w:rStyle w:val="Hyperlink"/>
          <w:rFonts w:asciiTheme="minorHAnsi" w:eastAsiaTheme="majorEastAsia" w:hAnsiTheme="minorHAnsi"/>
          <w:color w:val="auto"/>
          <w:sz w:val="18"/>
          <w:u w:val="none"/>
        </w:rPr>
        <w:t>Modified from Toronto Notes 2010</w:t>
      </w:r>
    </w:p>
    <w:p w:rsidR="002F27AB" w:rsidRDefault="000E4D79" w:rsidP="000F793B">
      <w:pPr>
        <w:pStyle w:val="NormalWeb"/>
        <w:spacing w:before="0" w:beforeAutospacing="0" w:after="120" w:afterAutospacing="0"/>
        <w:ind w:left="720"/>
        <w:jc w:val="right"/>
        <w:rPr>
          <w:rFonts w:asciiTheme="minorHAnsi" w:eastAsiaTheme="majorEastAsia" w:hAnsiTheme="minorHAnsi"/>
          <w:b/>
          <w:noProof/>
        </w:rPr>
      </w:pPr>
      <w:r w:rsidRPr="000E4D79">
        <w:rPr>
          <w:noProof/>
        </w:rPr>
        <w:pict>
          <v:shape id="_x0000_s1026" type="#_x0000_t202" style="position:absolute;left:0;text-align:left;margin-left:358.55pt;margin-top:139.4pt;width:131.6pt;height:.05pt;z-index:251676672" stroked="f">
            <v:textbox style="mso-fit-shape-to-text:t" inset="0,0,0,0">
              <w:txbxContent>
                <w:p w:rsidR="007B6489" w:rsidRPr="00E05EF4" w:rsidRDefault="007B6489" w:rsidP="00E05EF4">
                  <w:pPr>
                    <w:pStyle w:val="Caption"/>
                    <w:jc w:val="center"/>
                    <w:rPr>
                      <w:color w:val="auto"/>
                    </w:rPr>
                  </w:pPr>
                  <w:r w:rsidRPr="00E05EF4">
                    <w:rPr>
                      <w:color w:val="auto"/>
                    </w:rPr>
                    <w:t>Sebaceous Cyst</w:t>
                  </w:r>
                  <w:r w:rsidR="007C12BD">
                    <w:rPr>
                      <w:color w:val="auto"/>
                      <w:vertAlign w:val="superscript"/>
                    </w:rPr>
                    <w:t>5</w:t>
                  </w:r>
                </w:p>
              </w:txbxContent>
            </v:textbox>
            <w10:wrap type="square"/>
          </v:shape>
        </w:pict>
      </w:r>
      <w:r w:rsidR="00601CDF">
        <w:rPr>
          <w:rFonts w:asciiTheme="minorHAnsi" w:eastAsiaTheme="majorEastAsia" w:hAnsiTheme="minorHAnsi"/>
          <w:b/>
          <w:noProof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4553585</wp:posOffset>
            </wp:positionH>
            <wp:positionV relativeFrom="paragraph">
              <wp:posOffset>139700</wp:posOffset>
            </wp:positionV>
            <wp:extent cx="1671320" cy="1573530"/>
            <wp:effectExtent l="19050" t="0" r="5080" b="0"/>
            <wp:wrapSquare wrapText="bothSides"/>
            <wp:docPr id="15" name="Picture 14" descr="Inflamed_epidermal_inclusion_cy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lamed_epidermal_inclusion_cyst.jpg"/>
                    <pic:cNvPicPr/>
                  </pic:nvPicPr>
                  <pic:blipFill>
                    <a:blip r:embed="rId14" cstate="print"/>
                    <a:srcRect l="34214" t="21447" r="35175" b="35142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5CF5" w:rsidRDefault="00B05CF5" w:rsidP="000F793B">
      <w:pPr>
        <w:pStyle w:val="NormalWeb"/>
        <w:spacing w:before="0" w:beforeAutospacing="0" w:after="120" w:afterAutospacing="0"/>
        <w:ind w:left="720"/>
        <w:jc w:val="right"/>
        <w:rPr>
          <w:rFonts w:asciiTheme="minorHAnsi" w:eastAsiaTheme="majorEastAsia" w:hAnsiTheme="minorHAnsi"/>
          <w:b/>
          <w:noProof/>
        </w:rPr>
      </w:pPr>
    </w:p>
    <w:p w:rsidR="00AE681D" w:rsidRDefault="002F27AB" w:rsidP="000E0FFA">
      <w:pPr>
        <w:pStyle w:val="NormalWeb"/>
        <w:numPr>
          <w:ilvl w:val="0"/>
          <w:numId w:val="4"/>
        </w:numPr>
        <w:spacing w:before="120" w:beforeAutospacing="0" w:after="0" w:afterAutospacing="0"/>
        <w:rPr>
          <w:rStyle w:val="Hyperlink"/>
          <w:rFonts w:asciiTheme="minorHAnsi" w:eastAsiaTheme="majorEastAsia" w:hAnsiTheme="minorHAnsi"/>
          <w:color w:val="auto"/>
          <w:sz w:val="22"/>
          <w:u w:val="none"/>
        </w:rPr>
      </w:pPr>
      <w:r w:rsidRPr="00172C26">
        <w:rPr>
          <w:rStyle w:val="Hyperlink"/>
          <w:rFonts w:asciiTheme="minorHAnsi" w:eastAsiaTheme="majorEastAsia" w:hAnsiTheme="minorHAnsi"/>
          <w:b/>
          <w:color w:val="auto"/>
          <w:sz w:val="22"/>
          <w:u w:val="none"/>
        </w:rPr>
        <w:t>Cyst:</w:t>
      </w:r>
      <w:r w:rsidRPr="00CB5CAB">
        <w:rPr>
          <w:rStyle w:val="Hyperlink"/>
          <w:rFonts w:asciiTheme="minorHAnsi" w:eastAsiaTheme="majorEastAsia" w:hAnsiTheme="minorHAnsi"/>
          <w:color w:val="auto"/>
          <w:sz w:val="22"/>
          <w:u w:val="none"/>
        </w:rPr>
        <w:t xml:space="preserve"> </w:t>
      </w:r>
      <w:r w:rsidR="00CB5CAB">
        <w:rPr>
          <w:rStyle w:val="Hyperlink"/>
          <w:rFonts w:asciiTheme="minorHAnsi" w:eastAsiaTheme="majorEastAsia" w:hAnsiTheme="minorHAnsi"/>
          <w:color w:val="auto"/>
          <w:sz w:val="22"/>
          <w:u w:val="none"/>
        </w:rPr>
        <w:t xml:space="preserve"> </w:t>
      </w:r>
      <w:r w:rsidR="005E1E09">
        <w:rPr>
          <w:rStyle w:val="Hyperlink"/>
          <w:rFonts w:asciiTheme="minorHAnsi" w:eastAsiaTheme="majorEastAsia" w:hAnsiTheme="minorHAnsi"/>
          <w:color w:val="auto"/>
          <w:sz w:val="22"/>
          <w:u w:val="none"/>
        </w:rPr>
        <w:t>Sac</w:t>
      </w:r>
      <w:r>
        <w:rPr>
          <w:rStyle w:val="Hyperlink"/>
          <w:rFonts w:asciiTheme="minorHAnsi" w:eastAsiaTheme="majorEastAsia" w:hAnsiTheme="minorHAnsi"/>
          <w:color w:val="auto"/>
          <w:sz w:val="22"/>
          <w:u w:val="none"/>
        </w:rPr>
        <w:t xml:space="preserve"> containing</w:t>
      </w:r>
      <w:r w:rsidR="00A75494">
        <w:rPr>
          <w:rStyle w:val="Hyperlink"/>
          <w:rFonts w:asciiTheme="minorHAnsi" w:eastAsiaTheme="majorEastAsia" w:hAnsiTheme="minorHAnsi"/>
          <w:color w:val="auto"/>
          <w:sz w:val="22"/>
          <w:u w:val="none"/>
        </w:rPr>
        <w:t xml:space="preserve"> semi-solid or fluid material. </w:t>
      </w:r>
    </w:p>
    <w:p w:rsidR="002F27AB" w:rsidRDefault="002F27AB" w:rsidP="00AC2B4B">
      <w:pPr>
        <w:pStyle w:val="NormalWeb"/>
        <w:spacing w:before="0" w:beforeAutospacing="0" w:after="120" w:afterAutospacing="0"/>
        <w:ind w:left="720" w:firstLine="720"/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</w:pPr>
      <w:r w:rsidRPr="00701780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Example</w:t>
      </w:r>
      <w:r w:rsidRPr="00974235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:</w:t>
      </w:r>
      <w:r w:rsidR="005E1E09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Sebaceous cyst</w:t>
      </w:r>
    </w:p>
    <w:p w:rsidR="00575856" w:rsidRDefault="00575856" w:rsidP="00AC2B4B">
      <w:pPr>
        <w:pStyle w:val="NormalWeb"/>
        <w:spacing w:before="0" w:beforeAutospacing="0" w:after="120" w:afterAutospacing="0"/>
        <w:ind w:left="720" w:firstLine="720"/>
        <w:rPr>
          <w:rStyle w:val="Hyperlink"/>
          <w:rFonts w:asciiTheme="minorHAnsi" w:eastAsiaTheme="majorEastAsia" w:hAnsiTheme="minorHAnsi"/>
          <w:color w:val="auto"/>
          <w:sz w:val="22"/>
          <w:u w:val="none"/>
        </w:rPr>
      </w:pPr>
    </w:p>
    <w:p w:rsidR="00601CDF" w:rsidRDefault="00601CDF" w:rsidP="00AC2B4B">
      <w:pPr>
        <w:pStyle w:val="NormalWeb"/>
        <w:spacing w:before="0" w:beforeAutospacing="0" w:after="120" w:afterAutospacing="0"/>
        <w:ind w:left="720" w:firstLine="720"/>
        <w:rPr>
          <w:rStyle w:val="Hyperlink"/>
          <w:rFonts w:asciiTheme="minorHAnsi" w:eastAsiaTheme="majorEastAsia" w:hAnsiTheme="minorHAnsi"/>
          <w:color w:val="auto"/>
          <w:sz w:val="22"/>
          <w:u w:val="none"/>
        </w:rPr>
      </w:pPr>
    </w:p>
    <w:p w:rsidR="00601CDF" w:rsidRDefault="00601CDF" w:rsidP="00AC2B4B">
      <w:pPr>
        <w:pStyle w:val="NormalWeb"/>
        <w:spacing w:before="0" w:beforeAutospacing="0" w:after="120" w:afterAutospacing="0"/>
        <w:ind w:left="720" w:firstLine="720"/>
        <w:rPr>
          <w:rStyle w:val="Hyperlink"/>
          <w:rFonts w:asciiTheme="minorHAnsi" w:eastAsiaTheme="majorEastAsia" w:hAnsiTheme="minorHAnsi"/>
          <w:color w:val="auto"/>
          <w:sz w:val="22"/>
          <w:u w:val="none"/>
        </w:rPr>
      </w:pPr>
    </w:p>
    <w:p w:rsidR="00601CDF" w:rsidRPr="00172C26" w:rsidRDefault="00601CDF" w:rsidP="00AC2B4B">
      <w:pPr>
        <w:pStyle w:val="NormalWeb"/>
        <w:spacing w:before="0" w:beforeAutospacing="0" w:after="120" w:afterAutospacing="0"/>
        <w:ind w:left="720" w:firstLine="720"/>
        <w:rPr>
          <w:rStyle w:val="Hyperlink"/>
          <w:rFonts w:asciiTheme="minorHAnsi" w:eastAsiaTheme="majorEastAsia" w:hAnsiTheme="minorHAnsi"/>
          <w:color w:val="auto"/>
          <w:sz w:val="22"/>
          <w:u w:val="none"/>
        </w:rPr>
      </w:pPr>
    </w:p>
    <w:p w:rsidR="00AE681D" w:rsidRPr="00F23165" w:rsidRDefault="000E4D79" w:rsidP="00F23165">
      <w:pPr>
        <w:pStyle w:val="NormalWeb"/>
        <w:numPr>
          <w:ilvl w:val="0"/>
          <w:numId w:val="4"/>
        </w:numPr>
        <w:spacing w:before="120" w:beforeAutospacing="0" w:after="0" w:afterAutospacing="0"/>
        <w:rPr>
          <w:rFonts w:asciiTheme="minorHAnsi" w:hAnsiTheme="minorHAnsi"/>
          <w:sz w:val="22"/>
          <w:szCs w:val="22"/>
        </w:rPr>
      </w:pPr>
      <w:hyperlink r:id="rId15" w:tgtFrame="Hyperlink" w:history="1">
        <w:r w:rsidR="00E10C31" w:rsidRPr="00485BD4">
          <w:rPr>
            <w:rStyle w:val="Hyperlink"/>
            <w:rFonts w:asciiTheme="minorHAnsi" w:eastAsiaTheme="majorEastAsia" w:hAnsiTheme="minorHAnsi"/>
            <w:b/>
            <w:color w:val="auto"/>
            <w:sz w:val="22"/>
            <w:szCs w:val="22"/>
            <w:u w:val="none"/>
          </w:rPr>
          <w:t>Pustule</w:t>
        </w:r>
      </w:hyperlink>
      <w:bookmarkEnd w:id="6"/>
      <w:r w:rsidR="00E10C31" w:rsidRPr="00485BD4">
        <w:rPr>
          <w:rStyle w:val="Hyperlink"/>
          <w:rFonts w:asciiTheme="minorHAnsi" w:eastAsiaTheme="majorEastAsia" w:hAnsiTheme="minorHAnsi"/>
          <w:b/>
          <w:color w:val="auto"/>
          <w:u w:val="none"/>
        </w:rPr>
        <w:t>: </w:t>
      </w:r>
      <w:r w:rsidR="00E10C31" w:rsidRPr="00485BD4">
        <w:rPr>
          <w:rFonts w:asciiTheme="minorHAnsi" w:hAnsiTheme="minorHAnsi"/>
          <w:sz w:val="22"/>
          <w:szCs w:val="22"/>
        </w:rPr>
        <w:t xml:space="preserve"> </w:t>
      </w:r>
      <w:r w:rsidR="00CB5CAB" w:rsidRPr="00485BD4">
        <w:rPr>
          <w:rFonts w:asciiTheme="minorHAnsi" w:hAnsiTheme="minorHAnsi"/>
          <w:sz w:val="22"/>
          <w:szCs w:val="22"/>
        </w:rPr>
        <w:t xml:space="preserve">A </w:t>
      </w:r>
      <w:r w:rsidR="002623DD" w:rsidRPr="00485BD4">
        <w:rPr>
          <w:rFonts w:asciiTheme="minorHAnsi" w:hAnsiTheme="minorHAnsi"/>
          <w:sz w:val="22"/>
          <w:szCs w:val="22"/>
        </w:rPr>
        <w:t>puss containing lesion</w:t>
      </w:r>
      <w:r w:rsidR="00E10C31" w:rsidRPr="00485BD4">
        <w:rPr>
          <w:rFonts w:asciiTheme="minorHAnsi" w:hAnsiTheme="minorHAnsi"/>
          <w:sz w:val="22"/>
          <w:szCs w:val="22"/>
        </w:rPr>
        <w:t>. Variables sizes.</w:t>
      </w:r>
      <w:r w:rsidR="009B7BC3" w:rsidRPr="00485BD4">
        <w:rPr>
          <w:rFonts w:asciiTheme="minorHAnsi" w:hAnsiTheme="minorHAnsi"/>
          <w:sz w:val="22"/>
          <w:szCs w:val="22"/>
        </w:rPr>
        <w:t xml:space="preserve">  </w:t>
      </w:r>
      <w:r w:rsidR="00701780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A f</w:t>
      </w:r>
      <w:r w:rsidR="00701780" w:rsidRPr="00172C26">
        <w:rPr>
          <w:rStyle w:val="Hyperlink"/>
          <w:rFonts w:asciiTheme="minorHAnsi" w:eastAsiaTheme="majorEastAsia" w:hAnsiTheme="minorHAnsi"/>
          <w:i/>
          <w:color w:val="auto"/>
          <w:sz w:val="22"/>
          <w:szCs w:val="22"/>
          <w:u w:val="none"/>
        </w:rPr>
        <w:t>ollicular</w:t>
      </w:r>
      <w:r w:rsidR="00701780" w:rsidRPr="00FB67A3">
        <w:rPr>
          <w:rStyle w:val="Hyperlink"/>
          <w:rFonts w:asciiTheme="minorHAnsi" w:eastAsiaTheme="majorEastAsia" w:hAnsiTheme="minorHAnsi"/>
          <w:i/>
          <w:color w:val="auto"/>
          <w:sz w:val="22"/>
          <w:szCs w:val="22"/>
          <w:u w:val="none"/>
        </w:rPr>
        <w:t xml:space="preserve"> pustule</w:t>
      </w:r>
      <w:r w:rsidR="00701780" w:rsidRPr="00701780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, of the </w:t>
      </w:r>
      <w:r w:rsidR="00701780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hair follicle, generally indicates local infection</w:t>
      </w:r>
      <w:r w:rsidR="00F23165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while a </w:t>
      </w:r>
      <w:r w:rsidR="00F23165" w:rsidRPr="00172C26">
        <w:rPr>
          <w:rStyle w:val="Hyperlink"/>
          <w:rFonts w:asciiTheme="minorHAnsi" w:eastAsiaTheme="majorEastAsia" w:hAnsiTheme="minorHAnsi"/>
          <w:i/>
          <w:color w:val="auto"/>
          <w:sz w:val="22"/>
          <w:szCs w:val="22"/>
          <w:u w:val="none"/>
        </w:rPr>
        <w:t>Non-follicular</w:t>
      </w:r>
      <w:r w:rsidR="00F23165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</w:t>
      </w:r>
      <w:r w:rsidR="00F23165" w:rsidRPr="00FB67A3">
        <w:rPr>
          <w:rStyle w:val="Hyperlink"/>
          <w:rFonts w:asciiTheme="minorHAnsi" w:eastAsiaTheme="majorEastAsia" w:hAnsiTheme="minorHAnsi"/>
          <w:i/>
          <w:color w:val="auto"/>
          <w:sz w:val="22"/>
          <w:szCs w:val="22"/>
          <w:u w:val="none"/>
        </w:rPr>
        <w:t>pustule</w:t>
      </w:r>
      <w:r w:rsidR="00F23165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may indicate systemic infection.</w:t>
      </w:r>
    </w:p>
    <w:p w:rsidR="00172C26" w:rsidRDefault="000E4D79" w:rsidP="00701780">
      <w:pPr>
        <w:pStyle w:val="NormalWeb"/>
        <w:spacing w:before="0" w:beforeAutospacing="0" w:after="120" w:afterAutospacing="0"/>
        <w:ind w:left="720" w:firstLine="720"/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</w:pPr>
      <w:r w:rsidRPr="000E4D79">
        <w:rPr>
          <w:noProof/>
        </w:rPr>
        <w:pict>
          <v:shape id="_x0000_s1044" type="#_x0000_t202" style="position:absolute;left:0;text-align:left;margin-left:350.15pt;margin-top:152.8pt;width:139.95pt;height:.05pt;z-index:251716608" stroked="f">
            <v:textbox style="mso-fit-shape-to-text:t" inset="0,0,0,0">
              <w:txbxContent>
                <w:p w:rsidR="007B6489" w:rsidRPr="009939BB" w:rsidRDefault="007B6489" w:rsidP="009939BB">
                  <w:pPr>
                    <w:pStyle w:val="Caption"/>
                    <w:jc w:val="center"/>
                    <w:rPr>
                      <w:rFonts w:eastAsiaTheme="majorEastAsia" w:cs="Times New Roman"/>
                      <w:noProof/>
                      <w:color w:val="auto"/>
                    </w:rPr>
                  </w:pPr>
                  <w:r>
                    <w:rPr>
                      <w:color w:val="auto"/>
                    </w:rPr>
                    <w:t>Pustule</w:t>
                  </w:r>
                  <w:r>
                    <w:rPr>
                      <w:color w:val="auto"/>
                      <w:vertAlign w:val="superscript"/>
                    </w:rPr>
                    <w:t>6</w:t>
                  </w:r>
                </w:p>
              </w:txbxContent>
            </v:textbox>
            <w10:wrap type="square"/>
          </v:shape>
        </w:pict>
      </w:r>
      <w:r w:rsidR="00FA1FFE">
        <w:rPr>
          <w:rFonts w:asciiTheme="minorHAnsi" w:eastAsiaTheme="majorEastAsia" w:hAnsiTheme="minorHAnsi"/>
          <w:noProof/>
          <w:sz w:val="22"/>
          <w:szCs w:val="2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4446905</wp:posOffset>
            </wp:positionH>
            <wp:positionV relativeFrom="paragraph">
              <wp:posOffset>12700</wp:posOffset>
            </wp:positionV>
            <wp:extent cx="1777365" cy="1870710"/>
            <wp:effectExtent l="19050" t="0" r="0" b="0"/>
            <wp:wrapSquare wrapText="bothSides"/>
            <wp:docPr id="5" name="Picture 21" descr="Pustule - label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stule - labelled.JPG"/>
                    <pic:cNvPicPr/>
                  </pic:nvPicPr>
                  <pic:blipFill>
                    <a:blip r:embed="rId16" cstate="print"/>
                    <a:srcRect t="19087" b="7884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7BC3" w:rsidRPr="00485BD4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Example:</w:t>
      </w:r>
      <w:r w:rsidR="00485BD4" w:rsidRPr="00485BD4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 Abscess</w:t>
      </w:r>
    </w:p>
    <w:p w:rsidR="00172C26" w:rsidRPr="00172C26" w:rsidRDefault="00172C26" w:rsidP="000E0FFA">
      <w:pPr>
        <w:pStyle w:val="NormalWeb"/>
        <w:numPr>
          <w:ilvl w:val="2"/>
          <w:numId w:val="4"/>
        </w:numPr>
        <w:spacing w:before="0" w:beforeAutospacing="0" w:after="120" w:afterAutospacing="0"/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</w:pPr>
      <w:proofErr w:type="spellStart"/>
      <w:r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>Folliculitis</w:t>
      </w:r>
      <w:proofErr w:type="spellEnd"/>
      <w:r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 xml:space="preserve">: </w:t>
      </w:r>
      <w:r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Superficial, usually multiple</w:t>
      </w:r>
    </w:p>
    <w:p w:rsidR="00172C26" w:rsidRPr="00172C26" w:rsidRDefault="00172C26" w:rsidP="000E0FFA">
      <w:pPr>
        <w:pStyle w:val="NormalWeb"/>
        <w:numPr>
          <w:ilvl w:val="2"/>
          <w:numId w:val="4"/>
        </w:numPr>
        <w:spacing w:before="0" w:beforeAutospacing="0" w:after="120" w:afterAutospacing="0"/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</w:pPr>
      <w:r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 xml:space="preserve">Furuncle: </w:t>
      </w:r>
      <w:r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Deeper version of </w:t>
      </w:r>
      <w:proofErr w:type="spellStart"/>
      <w:r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folliculitis</w:t>
      </w:r>
      <w:proofErr w:type="spellEnd"/>
    </w:p>
    <w:p w:rsidR="00172C26" w:rsidRPr="00172C26" w:rsidRDefault="00172C26" w:rsidP="000E0FFA">
      <w:pPr>
        <w:pStyle w:val="NormalWeb"/>
        <w:numPr>
          <w:ilvl w:val="2"/>
          <w:numId w:val="4"/>
        </w:numPr>
        <w:spacing w:before="0" w:beforeAutospacing="0" w:after="120" w:afterAutospacing="0"/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</w:pPr>
      <w:r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 xml:space="preserve">Carbuncle (“boil”): </w:t>
      </w:r>
      <w:r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Deep, coalescence of multiple follicles</w:t>
      </w:r>
    </w:p>
    <w:p w:rsidR="007973BC" w:rsidRDefault="007973BC" w:rsidP="00F14726">
      <w:pPr>
        <w:keepNext/>
        <w:jc w:val="right"/>
      </w:pPr>
      <w:bookmarkStart w:id="7" w:name="hl120103"/>
    </w:p>
    <w:p w:rsidR="00575856" w:rsidRDefault="00575856" w:rsidP="005528E9"/>
    <w:p w:rsidR="00575856" w:rsidRDefault="00575856" w:rsidP="005528E9"/>
    <w:p w:rsidR="00974CCF" w:rsidRDefault="00974CCF" w:rsidP="005528E9"/>
    <w:p w:rsidR="002F27AB" w:rsidRPr="005528E9" w:rsidRDefault="005528E9" w:rsidP="005528E9">
      <w:r w:rsidRPr="005528E9">
        <w:t>The following primary lesions have such a characteristic morphology that they have specific names:</w:t>
      </w:r>
    </w:p>
    <w:p w:rsidR="005925C5" w:rsidRPr="005925C5" w:rsidRDefault="000E4D79" w:rsidP="000E0FFA">
      <w:pPr>
        <w:pStyle w:val="NormalWeb"/>
        <w:numPr>
          <w:ilvl w:val="0"/>
          <w:numId w:val="4"/>
        </w:numPr>
        <w:spacing w:before="120" w:beforeAutospacing="0" w:after="0" w:afterAutospacing="0"/>
        <w:rPr>
          <w:rFonts w:asciiTheme="minorHAnsi" w:eastAsiaTheme="majorEastAsia" w:hAnsiTheme="minorHAnsi"/>
          <w:sz w:val="22"/>
          <w:szCs w:val="22"/>
        </w:rPr>
      </w:pPr>
      <w:r w:rsidRPr="000E4D79">
        <w:rPr>
          <w:noProof/>
        </w:rPr>
        <w:pict>
          <v:shape id="_x0000_s1037" type="#_x0000_t202" style="position:absolute;left:0;text-align:left;margin-left:358.55pt;margin-top:145.1pt;width:132.55pt;height:.05pt;z-index:251699200" stroked="f">
            <v:textbox style="mso-fit-shape-to-text:t" inset="0,0,0,0">
              <w:txbxContent>
                <w:p w:rsidR="007B6489" w:rsidRPr="00460D62" w:rsidRDefault="007B6489" w:rsidP="00460D62">
                  <w:pPr>
                    <w:pStyle w:val="Caption"/>
                    <w:jc w:val="center"/>
                    <w:rPr>
                      <w:rFonts w:eastAsiaTheme="majorEastAsia" w:cs="Times New Roman"/>
                      <w:noProof/>
                      <w:color w:val="auto"/>
                    </w:rPr>
                  </w:pPr>
                  <w:r w:rsidRPr="00460D62">
                    <w:rPr>
                      <w:color w:val="auto"/>
                    </w:rPr>
                    <w:t>Atrophy due to steroid overuse</w:t>
                  </w:r>
                  <w:r w:rsidR="007C12BD">
                    <w:rPr>
                      <w:color w:val="auto"/>
                      <w:vertAlign w:val="superscript"/>
                    </w:rPr>
                    <w:t>7</w:t>
                  </w:r>
                </w:p>
              </w:txbxContent>
            </v:textbox>
            <w10:wrap type="square"/>
          </v:shape>
        </w:pict>
      </w:r>
      <w:r w:rsidR="00A652B3">
        <w:rPr>
          <w:rFonts w:asciiTheme="minorHAnsi" w:eastAsiaTheme="majorEastAsia" w:hAnsiTheme="minorHAnsi"/>
          <w:b/>
          <w:noProof/>
          <w:sz w:val="22"/>
          <w:szCs w:val="22"/>
          <w:lang w:val="en-US" w:eastAsia="zh-CN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4553585</wp:posOffset>
            </wp:positionH>
            <wp:positionV relativeFrom="paragraph">
              <wp:posOffset>-436245</wp:posOffset>
            </wp:positionV>
            <wp:extent cx="1683385" cy="2221865"/>
            <wp:effectExtent l="19050" t="0" r="0" b="0"/>
            <wp:wrapSquare wrapText="bothSides"/>
            <wp:docPr id="19" name="Picture 18" descr="Atrophy-MedUtahDe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rophy-MedUtahDerm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8E9"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>Atrophy:</w:t>
      </w:r>
      <w:r w:rsidR="00CB5CAB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 T</w:t>
      </w:r>
      <w:r w:rsidR="004D6D74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hinning of epidermis and/or dermis.</w:t>
      </w:r>
      <w:r w:rsidR="00F14726" w:rsidRPr="00F14726">
        <w:rPr>
          <w:rFonts w:asciiTheme="minorHAnsi" w:eastAsiaTheme="majorEastAsia" w:hAnsiTheme="minorHAnsi"/>
          <w:b/>
          <w:noProof/>
          <w:sz w:val="22"/>
          <w:szCs w:val="22"/>
        </w:rPr>
        <w:t xml:space="preserve"> </w:t>
      </w:r>
    </w:p>
    <w:p w:rsidR="005528E9" w:rsidRPr="004D6D74" w:rsidRDefault="005528E9" w:rsidP="000E0FFA">
      <w:pPr>
        <w:pStyle w:val="NormalWeb"/>
        <w:numPr>
          <w:ilvl w:val="0"/>
          <w:numId w:val="4"/>
        </w:numPr>
        <w:spacing w:before="120" w:beforeAutospacing="0" w:after="0" w:afterAutospacing="0"/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</w:pPr>
      <w:r w:rsidRPr="005528E9"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>Burrow:</w:t>
      </w:r>
      <w:r w:rsidR="00CB5CAB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 S</w:t>
      </w:r>
      <w:r w:rsidR="004D6D74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mall threadlike curvilinear papule</w:t>
      </w:r>
      <w:r w:rsidR="009C35C5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produced by skin infestation</w:t>
      </w:r>
      <w:r w:rsidR="004D6D74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. Virtually </w:t>
      </w:r>
      <w:proofErr w:type="spellStart"/>
      <w:r w:rsidR="004D6D74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pathognomonic</w:t>
      </w:r>
      <w:proofErr w:type="spellEnd"/>
      <w:r w:rsidR="004D6D74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for scabies.</w:t>
      </w:r>
    </w:p>
    <w:p w:rsidR="005528E9" w:rsidRPr="004D6D74" w:rsidRDefault="005528E9" w:rsidP="000E0FFA">
      <w:pPr>
        <w:pStyle w:val="NormalWeb"/>
        <w:numPr>
          <w:ilvl w:val="0"/>
          <w:numId w:val="4"/>
        </w:numPr>
        <w:spacing w:before="120" w:beforeAutospacing="0" w:after="0" w:afterAutospacing="0"/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</w:pPr>
      <w:proofErr w:type="spellStart"/>
      <w:r w:rsidRPr="00C4061A"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>Comedone</w:t>
      </w:r>
      <w:proofErr w:type="spellEnd"/>
      <w:r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>:</w:t>
      </w:r>
      <w:r w:rsidR="004D6D74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</w:t>
      </w:r>
      <w:r w:rsidR="00CB5CAB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P</w:t>
      </w:r>
      <w:r w:rsidR="00C30F29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lugged hair follicle.  Typical of acne, t</w:t>
      </w:r>
      <w:r w:rsidR="004D6D74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hey can be open (blackhead) or closed (whitehead).</w:t>
      </w:r>
    </w:p>
    <w:p w:rsidR="005528E9" w:rsidRPr="000E68A5" w:rsidRDefault="005528E9" w:rsidP="000E0FFA">
      <w:pPr>
        <w:pStyle w:val="NormalWeb"/>
        <w:numPr>
          <w:ilvl w:val="0"/>
          <w:numId w:val="4"/>
        </w:numPr>
        <w:spacing w:before="120" w:beforeAutospacing="0" w:after="0" w:afterAutospacing="0"/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</w:pPr>
      <w:r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>Fibrosis / Sclerosis</w:t>
      </w:r>
      <w:r w:rsidR="000E68A5"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>:</w:t>
      </w:r>
      <w:r w:rsidR="000E68A5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 Scarring/thickening of the dermis.</w:t>
      </w:r>
    </w:p>
    <w:p w:rsidR="005528E9" w:rsidRPr="000E68A5" w:rsidRDefault="005528E9" w:rsidP="000E0FFA">
      <w:pPr>
        <w:pStyle w:val="NormalWeb"/>
        <w:numPr>
          <w:ilvl w:val="0"/>
          <w:numId w:val="4"/>
        </w:numPr>
        <w:spacing w:before="120" w:beforeAutospacing="0" w:after="0" w:afterAutospacing="0"/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</w:pPr>
      <w:r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 xml:space="preserve">Hypertrophic scar / </w:t>
      </w:r>
      <w:proofErr w:type="spellStart"/>
      <w:r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>Keloid</w:t>
      </w:r>
      <w:proofErr w:type="spellEnd"/>
      <w:r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>:</w:t>
      </w:r>
      <w:r w:rsidR="000E68A5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 Hypertrophic scars </w:t>
      </w:r>
      <w:r w:rsidR="00154105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and </w:t>
      </w:r>
      <w:proofErr w:type="spellStart"/>
      <w:r w:rsidR="00154105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k</w:t>
      </w:r>
      <w:r w:rsidR="000E68A5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eloids</w:t>
      </w:r>
      <w:proofErr w:type="spellEnd"/>
      <w:r w:rsidR="000E68A5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are characterized by the growth of excess scar tissue. </w:t>
      </w:r>
      <w:r w:rsidR="00154105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The distinction is that h</w:t>
      </w:r>
      <w:r w:rsidR="000E68A5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ypertrophic scars do not overgrow the original wound boundaries, where</w:t>
      </w:r>
      <w:r w:rsidR="00154105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as </w:t>
      </w:r>
      <w:proofErr w:type="spellStart"/>
      <w:r w:rsidR="00154105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k</w:t>
      </w:r>
      <w:r w:rsidR="000E68A5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eloids</w:t>
      </w:r>
      <w:proofErr w:type="spellEnd"/>
      <w:r w:rsidR="000E68A5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do.</w:t>
      </w:r>
    </w:p>
    <w:p w:rsidR="005528E9" w:rsidRPr="005528E9" w:rsidRDefault="00C271C6" w:rsidP="000E0FFA">
      <w:pPr>
        <w:pStyle w:val="NormalWeb"/>
        <w:numPr>
          <w:ilvl w:val="0"/>
          <w:numId w:val="4"/>
        </w:numPr>
        <w:spacing w:before="120" w:beforeAutospacing="0" w:after="0" w:afterAutospacing="0"/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</w:pPr>
      <w:r>
        <w:rPr>
          <w:rFonts w:asciiTheme="minorHAnsi" w:eastAsiaTheme="majorEastAsia" w:hAnsiTheme="minorHAnsi"/>
          <w:b/>
          <w:noProof/>
          <w:sz w:val="22"/>
          <w:szCs w:val="22"/>
          <w:lang w:val="en-US"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4319905</wp:posOffset>
            </wp:positionH>
            <wp:positionV relativeFrom="paragraph">
              <wp:posOffset>106045</wp:posOffset>
            </wp:positionV>
            <wp:extent cx="1947545" cy="2094230"/>
            <wp:effectExtent l="19050" t="0" r="0" b="0"/>
            <wp:wrapSquare wrapText="bothSides"/>
            <wp:docPr id="17" name="Picture 16" descr="Burrow-Wiscon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row-Wisconsin.jpg"/>
                    <pic:cNvPicPr/>
                  </pic:nvPicPr>
                  <pic:blipFill>
                    <a:blip r:embed="rId18" cstate="print"/>
                    <a:srcRect t="18959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5528E9" w:rsidRPr="004729FD"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>Milium</w:t>
      </w:r>
      <w:proofErr w:type="spellEnd"/>
      <w:r w:rsidR="005528E9" w:rsidRPr="004729FD"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>:</w:t>
      </w:r>
      <w:r w:rsidR="00783EB4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 S</w:t>
      </w:r>
      <w:r w:rsidR="004D6D74" w:rsidRPr="004D6D74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mall</w:t>
      </w:r>
      <w:r w:rsidR="004D6D74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superficial cyst containing keratin, typically 1-2mm in size.</w:t>
      </w:r>
    </w:p>
    <w:bookmarkStart w:id="8" w:name="hl120101"/>
    <w:bookmarkStart w:id="9" w:name="hl120102"/>
    <w:p w:rsidR="00CE5DEB" w:rsidRDefault="000E4D79" w:rsidP="000E0FFA">
      <w:pPr>
        <w:pStyle w:val="NormalWeb"/>
        <w:numPr>
          <w:ilvl w:val="0"/>
          <w:numId w:val="4"/>
        </w:numPr>
        <w:spacing w:before="120" w:beforeAutospacing="0" w:after="0" w:afterAutospacing="0"/>
      </w:pPr>
      <w:r w:rsidRPr="00974235">
        <w:rPr>
          <w:rStyle w:val="Hyperlink"/>
          <w:rFonts w:asciiTheme="minorHAnsi" w:eastAsiaTheme="majorEastAsia" w:hAnsiTheme="minorHAnsi"/>
          <w:b/>
          <w:color w:val="auto"/>
          <w:u w:val="none"/>
        </w:rPr>
        <w:fldChar w:fldCharType="begin"/>
      </w:r>
      <w:r w:rsidR="000608FB" w:rsidRPr="00974235">
        <w:rPr>
          <w:rStyle w:val="Hyperlink"/>
          <w:rFonts w:asciiTheme="minorHAnsi" w:eastAsiaTheme="majorEastAsia" w:hAnsiTheme="minorHAnsi"/>
          <w:b/>
          <w:color w:val="auto"/>
          <w:u w:val="none"/>
        </w:rPr>
        <w:instrText xml:space="preserve"> HYPERLINK "http://app2.med-u.org/player/app/extern_temp/120101.html" \t "Hyperlink" </w:instrText>
      </w:r>
      <w:r w:rsidRPr="00974235">
        <w:rPr>
          <w:rStyle w:val="Hyperlink"/>
          <w:rFonts w:asciiTheme="minorHAnsi" w:eastAsiaTheme="majorEastAsia" w:hAnsiTheme="minorHAnsi"/>
          <w:b/>
          <w:color w:val="auto"/>
          <w:u w:val="none"/>
        </w:rPr>
        <w:fldChar w:fldCharType="separate"/>
      </w:r>
      <w:proofErr w:type="spellStart"/>
      <w:r w:rsidR="000608FB" w:rsidRPr="00974235"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>Petechiae</w:t>
      </w:r>
      <w:proofErr w:type="spellEnd"/>
      <w:r w:rsidRPr="00974235">
        <w:rPr>
          <w:rStyle w:val="Hyperlink"/>
          <w:rFonts w:asciiTheme="minorHAnsi" w:eastAsiaTheme="majorEastAsia" w:hAnsiTheme="minorHAnsi"/>
          <w:b/>
          <w:color w:val="auto"/>
          <w:u w:val="none"/>
        </w:rPr>
        <w:fldChar w:fldCharType="end"/>
      </w:r>
      <w:bookmarkEnd w:id="8"/>
      <w:r w:rsidR="009B3A8A">
        <w:rPr>
          <w:rStyle w:val="Hyperlink"/>
          <w:rFonts w:asciiTheme="minorHAnsi" w:eastAsiaTheme="majorEastAsia" w:hAnsiTheme="minorHAnsi"/>
          <w:b/>
          <w:color w:val="auto"/>
          <w:u w:val="none"/>
        </w:rPr>
        <w:t xml:space="preserve"> </w:t>
      </w:r>
      <w:r w:rsidR="000608FB">
        <w:rPr>
          <w:rStyle w:val="Hyperlink"/>
          <w:rFonts w:asciiTheme="minorHAnsi" w:eastAsiaTheme="majorEastAsia" w:hAnsiTheme="minorHAnsi"/>
          <w:b/>
          <w:color w:val="auto"/>
          <w:u w:val="none"/>
        </w:rPr>
        <w:t>/</w:t>
      </w:r>
      <w:r w:rsidR="009B3A8A">
        <w:rPr>
          <w:rStyle w:val="Hyperlink"/>
          <w:rFonts w:asciiTheme="minorHAnsi" w:eastAsiaTheme="majorEastAsia" w:hAnsiTheme="minorHAnsi"/>
          <w:b/>
          <w:color w:val="auto"/>
          <w:u w:val="none"/>
        </w:rPr>
        <w:t xml:space="preserve"> </w:t>
      </w:r>
      <w:hyperlink r:id="rId19" w:tgtFrame="Hyperlink" w:history="1">
        <w:proofErr w:type="spellStart"/>
        <w:r w:rsidR="005528E9" w:rsidRPr="00974235">
          <w:rPr>
            <w:rStyle w:val="Hyperlink"/>
            <w:rFonts w:asciiTheme="minorHAnsi" w:eastAsiaTheme="majorEastAsia" w:hAnsiTheme="minorHAnsi"/>
            <w:b/>
            <w:color w:val="auto"/>
            <w:sz w:val="22"/>
            <w:szCs w:val="22"/>
            <w:u w:val="none"/>
          </w:rPr>
          <w:t>Purpura</w:t>
        </w:r>
        <w:proofErr w:type="spellEnd"/>
      </w:hyperlink>
      <w:bookmarkEnd w:id="9"/>
      <w:r w:rsidR="005528E9" w:rsidRPr="00974235"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 xml:space="preserve">: </w:t>
      </w:r>
      <w:r w:rsidR="00783EB4" w:rsidRPr="000608FB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</w:t>
      </w:r>
      <w:r w:rsidR="000608FB" w:rsidRPr="000608FB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(1-2 mm &amp; </w:t>
      </w:r>
      <w:r w:rsidR="00124DE7" w:rsidRPr="00124DE7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3-10</w:t>
      </w:r>
      <w:r w:rsidR="00031FA3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</w:t>
      </w:r>
      <w:r w:rsidR="00124DE7" w:rsidRPr="00124DE7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mm</w:t>
      </w:r>
      <w:r w:rsidR="000608FB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respectively</w:t>
      </w:r>
      <w:r w:rsidR="00124DE7" w:rsidRPr="00124DE7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) </w:t>
      </w:r>
      <w:proofErr w:type="gramStart"/>
      <w:r w:rsidR="002C0173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Like</w:t>
      </w:r>
      <w:proofErr w:type="gramEnd"/>
      <w:r w:rsidR="002C0173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tiny bruises, these are </w:t>
      </w:r>
      <w:r w:rsidR="00124DE7" w:rsidRPr="00124DE7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red or purple </w:t>
      </w:r>
      <w:proofErr w:type="spellStart"/>
      <w:r w:rsidR="00124DE7" w:rsidRPr="00124DE7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macules</w:t>
      </w:r>
      <w:proofErr w:type="spellEnd"/>
      <w:r w:rsidR="00124DE7" w:rsidRPr="00124DE7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caused by </w:t>
      </w:r>
      <w:r w:rsidR="00F84CA0" w:rsidRPr="00124DE7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capillary </w:t>
      </w:r>
      <w:proofErr w:type="spellStart"/>
      <w:r w:rsidR="00F84CA0" w:rsidRPr="00124DE7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hemorrhage</w:t>
      </w:r>
      <w:proofErr w:type="spellEnd"/>
      <w:r w:rsidR="00F84CA0" w:rsidRPr="00124DE7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under the skin or mucous membrane.  They </w:t>
      </w:r>
      <w:r w:rsidR="00F84CA0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may be palpable but </w:t>
      </w:r>
      <w:r w:rsidR="00F84CA0" w:rsidRPr="00124DE7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do not blanch with pressure</w:t>
      </w:r>
      <w:r w:rsidR="00124DE7" w:rsidRPr="00124DE7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.</w:t>
      </w:r>
      <w:r w:rsidR="00124DE7">
        <w:t xml:space="preserve">  </w:t>
      </w:r>
    </w:p>
    <w:p w:rsidR="005528E9" w:rsidRDefault="005528E9" w:rsidP="00AC2B4B">
      <w:pPr>
        <w:pStyle w:val="NormalWeb"/>
        <w:spacing w:before="0" w:beforeAutospacing="0" w:after="120" w:afterAutospacing="0"/>
        <w:ind w:left="720" w:firstLine="720"/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</w:pPr>
      <w:r w:rsidRPr="000B468D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Example</w:t>
      </w:r>
      <w:r w:rsidRPr="00974235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:</w:t>
      </w:r>
      <w:r w:rsidR="00106DE0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Thrombocytopenic </w:t>
      </w:r>
      <w:proofErr w:type="spellStart"/>
      <w:r w:rsidR="00106DE0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purpura</w:t>
      </w:r>
      <w:proofErr w:type="spellEnd"/>
    </w:p>
    <w:p w:rsidR="00BE2D88" w:rsidRPr="009C1C35" w:rsidRDefault="00BE2D88" w:rsidP="000E0FFA">
      <w:pPr>
        <w:pStyle w:val="NormalWeb"/>
        <w:numPr>
          <w:ilvl w:val="0"/>
          <w:numId w:val="4"/>
        </w:numPr>
        <w:spacing w:before="120" w:beforeAutospacing="0" w:after="0" w:afterAutospacing="0"/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</w:pPr>
      <w:bookmarkStart w:id="10" w:name="hl120100"/>
      <w:proofErr w:type="spellStart"/>
      <w:r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>Ecchymosis</w:t>
      </w:r>
      <w:proofErr w:type="spellEnd"/>
      <w:r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 xml:space="preserve"> / Bruise:</w:t>
      </w:r>
      <w:r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 Large </w:t>
      </w:r>
      <w:r w:rsidR="00031FA3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(&gt;1 cm) </w:t>
      </w:r>
      <w:r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skin discolouration due to the presence of blood in the subcutaneous tissue resulting from ruptured vessels.  </w:t>
      </w:r>
    </w:p>
    <w:p w:rsidR="00CE5DEB" w:rsidRDefault="000E4D79" w:rsidP="000E0FFA">
      <w:pPr>
        <w:pStyle w:val="NormalWeb"/>
        <w:numPr>
          <w:ilvl w:val="0"/>
          <w:numId w:val="4"/>
        </w:numPr>
        <w:spacing w:before="120" w:beforeAutospacing="0" w:after="0" w:afterAutospacing="0"/>
        <w:rPr>
          <w:rFonts w:asciiTheme="minorHAnsi" w:hAnsiTheme="minorHAnsi"/>
          <w:sz w:val="22"/>
          <w:szCs w:val="22"/>
        </w:rPr>
      </w:pPr>
      <w:r w:rsidRPr="000E4D79">
        <w:rPr>
          <w:noProof/>
        </w:rPr>
        <w:pict>
          <v:shape id="_x0000_s1034" type="#_x0000_t202" style="position:absolute;left:0;text-align:left;margin-left:329.25pt;margin-top:23.95pt;width:168.45pt;height:11pt;z-index:251693056" stroked="f">
            <v:textbox style="mso-fit-shape-to-text:t" inset="0,0,0,0">
              <w:txbxContent>
                <w:p w:rsidR="007B6489" w:rsidRPr="002E2343" w:rsidRDefault="007B6489" w:rsidP="002E2343">
                  <w:pPr>
                    <w:pStyle w:val="Caption"/>
                    <w:jc w:val="center"/>
                    <w:rPr>
                      <w:rFonts w:eastAsiaTheme="majorEastAsia" w:cs="Times New Roman"/>
                      <w:noProof/>
                      <w:color w:val="auto"/>
                    </w:rPr>
                  </w:pPr>
                  <w:r w:rsidRPr="002E2343">
                    <w:rPr>
                      <w:color w:val="auto"/>
                    </w:rPr>
                    <w:t xml:space="preserve">Burrows from </w:t>
                  </w:r>
                  <w:proofErr w:type="spellStart"/>
                  <w:r w:rsidRPr="002E2343">
                    <w:rPr>
                      <w:color w:val="auto"/>
                    </w:rPr>
                    <w:t>cutaneous</w:t>
                  </w:r>
                  <w:proofErr w:type="spellEnd"/>
                  <w:r w:rsidRPr="002E2343">
                    <w:rPr>
                      <w:color w:val="auto"/>
                    </w:rPr>
                    <w:t xml:space="preserve"> larva migrans</w:t>
                  </w:r>
                  <w:r w:rsidR="007C12BD">
                    <w:rPr>
                      <w:color w:val="auto"/>
                      <w:vertAlign w:val="superscript"/>
                    </w:rPr>
                    <w:t>6</w:t>
                  </w:r>
                </w:p>
              </w:txbxContent>
            </v:textbox>
            <w10:wrap type="square"/>
          </v:shape>
        </w:pict>
      </w:r>
      <w:hyperlink r:id="rId20" w:tgtFrame="Hyperlink" w:history="1">
        <w:proofErr w:type="spellStart"/>
        <w:r w:rsidR="005528E9" w:rsidRPr="00974235">
          <w:rPr>
            <w:rStyle w:val="Hyperlink"/>
            <w:rFonts w:asciiTheme="minorHAnsi" w:eastAsiaTheme="majorEastAsia" w:hAnsiTheme="minorHAnsi"/>
            <w:b/>
            <w:color w:val="auto"/>
            <w:sz w:val="22"/>
            <w:szCs w:val="22"/>
            <w:u w:val="none"/>
          </w:rPr>
          <w:t>Telang</w:t>
        </w:r>
        <w:r w:rsidR="000B58EA">
          <w:rPr>
            <w:rStyle w:val="Hyperlink"/>
            <w:rFonts w:asciiTheme="minorHAnsi" w:eastAsiaTheme="majorEastAsia" w:hAnsiTheme="minorHAnsi"/>
            <w:b/>
            <w:color w:val="auto"/>
            <w:sz w:val="22"/>
            <w:szCs w:val="22"/>
            <w:u w:val="none"/>
          </w:rPr>
          <w:t>i</w:t>
        </w:r>
        <w:r w:rsidR="005528E9" w:rsidRPr="00974235">
          <w:rPr>
            <w:rStyle w:val="Hyperlink"/>
            <w:rFonts w:asciiTheme="minorHAnsi" w:eastAsiaTheme="majorEastAsia" w:hAnsiTheme="minorHAnsi"/>
            <w:b/>
            <w:color w:val="auto"/>
            <w:sz w:val="22"/>
            <w:szCs w:val="22"/>
            <w:u w:val="none"/>
          </w:rPr>
          <w:t>ectasia</w:t>
        </w:r>
        <w:proofErr w:type="spellEnd"/>
      </w:hyperlink>
      <w:bookmarkEnd w:id="10"/>
      <w:r w:rsidR="005528E9" w:rsidRPr="00974235">
        <w:rPr>
          <w:rStyle w:val="Hyperlink"/>
          <w:rFonts w:asciiTheme="minorHAnsi" w:eastAsiaTheme="majorEastAsia" w:hAnsiTheme="minorHAnsi"/>
          <w:b/>
          <w:color w:val="auto"/>
          <w:u w:val="none"/>
        </w:rPr>
        <w:t xml:space="preserve">: </w:t>
      </w:r>
      <w:r w:rsidR="00783EB4">
        <w:rPr>
          <w:rStyle w:val="Hyperlink"/>
          <w:rFonts w:asciiTheme="minorHAnsi" w:eastAsiaTheme="majorEastAsia" w:hAnsiTheme="minorHAnsi"/>
          <w:b/>
          <w:color w:val="auto"/>
          <w:u w:val="none"/>
        </w:rPr>
        <w:t xml:space="preserve"> </w:t>
      </w:r>
      <w:r w:rsidR="005528E9" w:rsidRPr="00974235">
        <w:rPr>
          <w:rFonts w:asciiTheme="minorHAnsi" w:hAnsiTheme="minorHAnsi"/>
          <w:sz w:val="22"/>
          <w:szCs w:val="22"/>
        </w:rPr>
        <w:t xml:space="preserve">A dilation of superficial </w:t>
      </w:r>
      <w:r w:rsidR="005528E9">
        <w:rPr>
          <w:rFonts w:asciiTheme="minorHAnsi" w:hAnsiTheme="minorHAnsi"/>
          <w:sz w:val="22"/>
          <w:szCs w:val="22"/>
        </w:rPr>
        <w:t>dermal vessels</w:t>
      </w:r>
      <w:r w:rsidR="005528E9" w:rsidRPr="00974235">
        <w:rPr>
          <w:rFonts w:asciiTheme="minorHAnsi" w:hAnsiTheme="minorHAnsi"/>
          <w:sz w:val="22"/>
          <w:szCs w:val="22"/>
        </w:rPr>
        <w:t xml:space="preserve"> visible on the skin</w:t>
      </w:r>
      <w:r w:rsidR="000B468D">
        <w:rPr>
          <w:rFonts w:asciiTheme="minorHAnsi" w:hAnsiTheme="minorHAnsi"/>
          <w:sz w:val="22"/>
          <w:szCs w:val="22"/>
        </w:rPr>
        <w:t xml:space="preserve"> or mucous membranes</w:t>
      </w:r>
      <w:r w:rsidR="005528E9" w:rsidRPr="00974235">
        <w:rPr>
          <w:rFonts w:asciiTheme="minorHAnsi" w:hAnsiTheme="minorHAnsi"/>
          <w:sz w:val="22"/>
          <w:szCs w:val="22"/>
        </w:rPr>
        <w:t xml:space="preserve">.  </w:t>
      </w:r>
    </w:p>
    <w:p w:rsidR="005528E9" w:rsidRPr="00974235" w:rsidRDefault="005528E9" w:rsidP="00AC2B4B">
      <w:pPr>
        <w:pStyle w:val="NormalWeb"/>
        <w:spacing w:before="0" w:beforeAutospacing="0" w:after="120" w:afterAutospacing="0"/>
        <w:ind w:left="720" w:firstLine="720"/>
        <w:rPr>
          <w:rFonts w:asciiTheme="minorHAnsi" w:hAnsiTheme="minorHAnsi"/>
          <w:sz w:val="22"/>
          <w:szCs w:val="22"/>
        </w:rPr>
      </w:pPr>
      <w:r w:rsidRPr="000B468D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Example</w:t>
      </w:r>
      <w:r w:rsidRPr="00974235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:</w:t>
      </w:r>
      <w:r w:rsidR="000B468D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Spider </w:t>
      </w:r>
      <w:proofErr w:type="spellStart"/>
      <w:r w:rsidR="000B468D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angioma</w:t>
      </w:r>
      <w:proofErr w:type="spellEnd"/>
    </w:p>
    <w:p w:rsidR="00AC2B4B" w:rsidRDefault="000E4D79" w:rsidP="000E0FFA">
      <w:pPr>
        <w:pStyle w:val="NormalWeb"/>
        <w:numPr>
          <w:ilvl w:val="0"/>
          <w:numId w:val="4"/>
        </w:numPr>
        <w:spacing w:before="120" w:beforeAutospacing="0" w:after="0" w:afterAutospacing="0"/>
        <w:rPr>
          <w:rFonts w:asciiTheme="minorHAnsi" w:hAnsiTheme="minorHAnsi"/>
          <w:sz w:val="22"/>
          <w:szCs w:val="22"/>
        </w:rPr>
      </w:pPr>
      <w:hyperlink r:id="rId21" w:tgtFrame="Hyperlink" w:history="1">
        <w:r w:rsidR="00E10C31" w:rsidRPr="00974235">
          <w:rPr>
            <w:rStyle w:val="Hyperlink"/>
            <w:rFonts w:asciiTheme="minorHAnsi" w:eastAsiaTheme="majorEastAsia" w:hAnsiTheme="minorHAnsi"/>
            <w:b/>
            <w:color w:val="auto"/>
            <w:sz w:val="22"/>
            <w:szCs w:val="22"/>
            <w:u w:val="none"/>
          </w:rPr>
          <w:t>Wheal</w:t>
        </w:r>
      </w:hyperlink>
      <w:bookmarkEnd w:id="7"/>
      <w:r w:rsidR="005528E9" w:rsidRPr="005528E9"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>s / Hives</w:t>
      </w:r>
      <w:r w:rsidR="00E10C31" w:rsidRPr="00783EB4"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>:</w:t>
      </w:r>
      <w:r w:rsidR="00E10C31" w:rsidRPr="00783EB4">
        <w:rPr>
          <w:sz w:val="22"/>
          <w:szCs w:val="22"/>
        </w:rPr>
        <w:t xml:space="preserve"> </w:t>
      </w:r>
      <w:r w:rsidR="00783EB4" w:rsidRPr="00783EB4">
        <w:rPr>
          <w:sz w:val="22"/>
          <w:szCs w:val="22"/>
        </w:rPr>
        <w:t xml:space="preserve"> </w:t>
      </w:r>
      <w:r w:rsidR="00AE50E4" w:rsidRPr="00783EB4">
        <w:rPr>
          <w:rFonts w:asciiTheme="minorHAnsi" w:hAnsiTheme="minorHAnsi"/>
          <w:sz w:val="22"/>
          <w:szCs w:val="22"/>
        </w:rPr>
        <w:t xml:space="preserve">Transient (&lt;24 hours) well-circumscribed, </w:t>
      </w:r>
      <w:r w:rsidR="00E10C31" w:rsidRPr="00974235">
        <w:rPr>
          <w:rFonts w:asciiTheme="minorHAnsi" w:hAnsiTheme="minorHAnsi"/>
          <w:sz w:val="22"/>
          <w:szCs w:val="22"/>
        </w:rPr>
        <w:t xml:space="preserve">superficial </w:t>
      </w:r>
      <w:proofErr w:type="spellStart"/>
      <w:r w:rsidR="00E10C31" w:rsidRPr="00974235">
        <w:rPr>
          <w:rFonts w:asciiTheme="minorHAnsi" w:hAnsiTheme="minorHAnsi"/>
          <w:sz w:val="22"/>
          <w:szCs w:val="22"/>
        </w:rPr>
        <w:t>edema</w:t>
      </w:r>
      <w:r w:rsidR="00AE50E4">
        <w:rPr>
          <w:rFonts w:asciiTheme="minorHAnsi" w:hAnsiTheme="minorHAnsi"/>
          <w:sz w:val="22"/>
          <w:szCs w:val="22"/>
        </w:rPr>
        <w:t>tous</w:t>
      </w:r>
      <w:proofErr w:type="spellEnd"/>
      <w:r w:rsidR="00AE50E4">
        <w:rPr>
          <w:rFonts w:asciiTheme="minorHAnsi" w:hAnsiTheme="minorHAnsi"/>
          <w:sz w:val="22"/>
          <w:szCs w:val="22"/>
        </w:rPr>
        <w:t xml:space="preserve"> papules or plaques</w:t>
      </w:r>
      <w:r w:rsidR="00E10C31" w:rsidRPr="00974235">
        <w:rPr>
          <w:rFonts w:asciiTheme="minorHAnsi" w:hAnsiTheme="minorHAnsi"/>
          <w:sz w:val="22"/>
          <w:szCs w:val="22"/>
        </w:rPr>
        <w:t>.  They may be white to pale red and often appear and disappear over a period of hours.</w:t>
      </w:r>
      <w:r w:rsidR="009B7BC3" w:rsidRPr="00974235">
        <w:rPr>
          <w:rFonts w:asciiTheme="minorHAnsi" w:hAnsiTheme="minorHAnsi"/>
          <w:sz w:val="22"/>
          <w:szCs w:val="22"/>
        </w:rPr>
        <w:t xml:space="preserve">  </w:t>
      </w:r>
    </w:p>
    <w:p w:rsidR="00E10C31" w:rsidRPr="00974235" w:rsidRDefault="009B7BC3" w:rsidP="00AC2B4B">
      <w:pPr>
        <w:pStyle w:val="NormalWeb"/>
        <w:spacing w:before="0" w:beforeAutospacing="0" w:after="120" w:afterAutospacing="0"/>
        <w:ind w:left="720" w:firstLine="720"/>
        <w:rPr>
          <w:rFonts w:asciiTheme="minorHAnsi" w:hAnsiTheme="minorHAnsi"/>
          <w:sz w:val="22"/>
          <w:szCs w:val="22"/>
        </w:rPr>
      </w:pPr>
      <w:r w:rsidRPr="00EF191F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Example:</w:t>
      </w:r>
      <w:r w:rsidR="002F27AB" w:rsidRPr="00EF191F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</w:t>
      </w:r>
      <w:r w:rsidR="0025017A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</w:t>
      </w:r>
      <w:proofErr w:type="spellStart"/>
      <w:r w:rsidR="0025017A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U</w:t>
      </w:r>
      <w:r w:rsidR="00FB67A3" w:rsidRPr="00EF191F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rticaria</w:t>
      </w:r>
      <w:proofErr w:type="spellEnd"/>
    </w:p>
    <w:p w:rsidR="00713B52" w:rsidRDefault="000E4D79" w:rsidP="00E10C31">
      <w:pPr>
        <w:pStyle w:val="NormalWeb"/>
        <w:rPr>
          <w:rStyle w:val="Strong"/>
          <w:rFonts w:asciiTheme="minorHAnsi" w:hAnsiTheme="minorHAnsi"/>
          <w:sz w:val="22"/>
          <w:szCs w:val="22"/>
          <w:u w:val="single"/>
        </w:rPr>
      </w:pPr>
      <w:r w:rsidRPr="000E4D79">
        <w:rPr>
          <w:noProof/>
        </w:rPr>
        <w:pict>
          <v:shape id="_x0000_s1039" type="#_x0000_t202" style="position:absolute;margin-left:372.8pt;margin-top:209.2pt;width:129.1pt;height:.05pt;z-index:251705344" stroked="f">
            <v:textbox style="mso-fit-shape-to-text:t" inset="0,0,0,0">
              <w:txbxContent>
                <w:p w:rsidR="007B6489" w:rsidRPr="00AA0FCC" w:rsidRDefault="007B6489" w:rsidP="00AA0FCC">
                  <w:pPr>
                    <w:pStyle w:val="Caption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AA0FCC">
                    <w:rPr>
                      <w:color w:val="auto"/>
                    </w:rPr>
                    <w:t>Wheals</w:t>
                  </w:r>
                  <w:r>
                    <w:rPr>
                      <w:color w:val="auto"/>
                    </w:rPr>
                    <w:t>/hives</w:t>
                  </w:r>
                  <w:r w:rsidR="007C12BD">
                    <w:rPr>
                      <w:color w:val="auto"/>
                      <w:vertAlign w:val="superscript"/>
                    </w:rPr>
                    <w:t>6</w:t>
                  </w:r>
                </w:p>
              </w:txbxContent>
            </v:textbox>
            <w10:wrap type="square"/>
          </v:shape>
        </w:pict>
      </w:r>
      <w:r w:rsidR="00AA0FCC">
        <w:rPr>
          <w:noProof/>
          <w:lang w:val="en-US" w:eastAsia="zh-CN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4734560</wp:posOffset>
            </wp:positionH>
            <wp:positionV relativeFrom="paragraph">
              <wp:posOffset>101600</wp:posOffset>
            </wp:positionV>
            <wp:extent cx="1639570" cy="2498090"/>
            <wp:effectExtent l="19050" t="0" r="0" b="0"/>
            <wp:wrapSquare wrapText="bothSides"/>
            <wp:docPr id="21" name="Picture 20" descr="Wheals-Wiscon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eals-Wisconsin.jpg"/>
                    <pic:cNvPicPr/>
                  </pic:nvPicPr>
                  <pic:blipFill>
                    <a:blip r:embed="rId22" cstate="print"/>
                    <a:srcRect r="12485"/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4D79">
        <w:rPr>
          <w:noProof/>
        </w:rPr>
        <w:pict>
          <v:shape id="_x0000_s1038" type="#_x0000_t202" style="position:absolute;margin-left:189.4pt;margin-top:152.3pt;width:145.8pt;height:.05pt;z-index:251702272;mso-position-horizontal-relative:text;mso-position-vertical-relative:text" stroked="f">
            <v:textbox style="mso-fit-shape-to-text:t" inset="0,0,0,0">
              <w:txbxContent>
                <w:p w:rsidR="007B6489" w:rsidRPr="000D2611" w:rsidRDefault="007B6489" w:rsidP="000D2611">
                  <w:pPr>
                    <w:pStyle w:val="Caption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0D2611">
                    <w:rPr>
                      <w:color w:val="auto"/>
                    </w:rPr>
                    <w:t xml:space="preserve">Open </w:t>
                  </w:r>
                  <w:proofErr w:type="spellStart"/>
                  <w:r w:rsidRPr="0090334E">
                    <w:rPr>
                      <w:color w:val="auto"/>
                    </w:rPr>
                    <w:t>Comedones</w:t>
                  </w:r>
                  <w:proofErr w:type="spellEnd"/>
                  <w:r w:rsidRPr="0090334E">
                    <w:rPr>
                      <w:color w:val="auto"/>
                    </w:rPr>
                    <w:t xml:space="preserve"> (blackheads</w:t>
                  </w:r>
                  <w:proofErr w:type="gramStart"/>
                  <w:r w:rsidRPr="0090334E">
                    <w:rPr>
                      <w:color w:val="auto"/>
                    </w:rPr>
                    <w:t>)</w:t>
                  </w:r>
                  <w:r w:rsidR="0027343D">
                    <w:rPr>
                      <w:color w:val="auto"/>
                      <w:vertAlign w:val="superscript"/>
                    </w:rPr>
                    <w:t>9</w:t>
                  </w:r>
                  <w:proofErr w:type="gramEnd"/>
                </w:p>
              </w:txbxContent>
            </v:textbox>
            <w10:wrap type="square"/>
          </v:shape>
        </w:pict>
      </w:r>
      <w:r w:rsidR="000D2611">
        <w:rPr>
          <w:noProof/>
          <w:lang w:val="en-US" w:eastAsia="zh-CN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2405380</wp:posOffset>
            </wp:positionH>
            <wp:positionV relativeFrom="paragraph">
              <wp:posOffset>101600</wp:posOffset>
            </wp:positionV>
            <wp:extent cx="1851660" cy="1775460"/>
            <wp:effectExtent l="19050" t="0" r="0" b="0"/>
            <wp:wrapSquare wrapText="bothSides"/>
            <wp:docPr id="20" name="Picture 19" descr="Open Comedones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 Comedones-Wikipedia.JPG"/>
                    <pic:cNvPicPr/>
                  </pic:nvPicPr>
                  <pic:blipFill>
                    <a:blip r:embed="rId23" cstate="print"/>
                    <a:srcRect t="19728" r="12229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4D79">
        <w:rPr>
          <w:noProof/>
        </w:rPr>
        <w:pict>
          <v:shape id="_x0000_s1036" type="#_x0000_t202" style="position:absolute;margin-left:1.9pt;margin-top:152.5pt;width:157.15pt;height:.05pt;z-index:251696128;mso-position-horizontal-relative:text;mso-position-vertical-relative:text" stroked="f">
            <v:textbox style="mso-next-textbox:#_x0000_s1036;mso-fit-shape-to-text:t" inset="0,0,0,0">
              <w:txbxContent>
                <w:p w:rsidR="007B6489" w:rsidRPr="00A652B3" w:rsidRDefault="007B6489" w:rsidP="00A652B3">
                  <w:pPr>
                    <w:pStyle w:val="Caption"/>
                    <w:jc w:val="center"/>
                    <w:rPr>
                      <w:rFonts w:eastAsia="Times New Roman" w:cs="Times New Roman"/>
                      <w:noProof/>
                      <w:color w:val="auto"/>
                      <w:u w:val="single"/>
                    </w:rPr>
                  </w:pPr>
                  <w:r w:rsidRPr="00A652B3">
                    <w:rPr>
                      <w:color w:val="auto"/>
                    </w:rPr>
                    <w:t>Milia</w:t>
                  </w:r>
                  <w:r w:rsidR="0027343D">
                    <w:rPr>
                      <w:color w:val="auto"/>
                      <w:vertAlign w:val="superscript"/>
                    </w:rPr>
                    <w:t>8</w:t>
                  </w:r>
                </w:p>
              </w:txbxContent>
            </v:textbox>
            <w10:wrap type="square"/>
          </v:shape>
        </w:pict>
      </w:r>
      <w:r w:rsidR="00E5630C">
        <w:rPr>
          <w:rFonts w:asciiTheme="minorHAnsi" w:hAnsiTheme="minorHAnsi"/>
          <w:b/>
          <w:bCs/>
          <w:noProof/>
          <w:sz w:val="22"/>
          <w:szCs w:val="22"/>
          <w:u w:val="single"/>
          <w:lang w:val="en-US" w:eastAsia="zh-CN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24366</wp:posOffset>
            </wp:positionH>
            <wp:positionV relativeFrom="paragraph">
              <wp:posOffset>104745</wp:posOffset>
            </wp:positionV>
            <wp:extent cx="1996056" cy="1775638"/>
            <wp:effectExtent l="19050" t="0" r="4194" b="0"/>
            <wp:wrapSquare wrapText="bothSides"/>
            <wp:docPr id="18" name="Picture 17" descr="Milia-Wikiped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ia-Wikipedia.png"/>
                    <pic:cNvPicPr/>
                  </pic:nvPicPr>
                  <pic:blipFill>
                    <a:blip r:embed="rId24" cstate="print"/>
                    <a:srcRect l="12597" t="17213" r="9159" b="17147"/>
                    <a:stretch>
                      <a:fillRect/>
                    </a:stretch>
                  </pic:blipFill>
                  <pic:spPr>
                    <a:xfrm>
                      <a:off x="0" y="0"/>
                      <a:ext cx="1996056" cy="1775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3B52" w:rsidRDefault="00713B52" w:rsidP="00E10C31">
      <w:pPr>
        <w:pStyle w:val="NormalWeb"/>
        <w:rPr>
          <w:rStyle w:val="Strong"/>
          <w:rFonts w:asciiTheme="minorHAnsi" w:hAnsiTheme="minorHAnsi"/>
          <w:sz w:val="22"/>
          <w:szCs w:val="22"/>
          <w:u w:val="single"/>
        </w:rPr>
      </w:pPr>
    </w:p>
    <w:p w:rsidR="00A652B3" w:rsidRDefault="00A652B3" w:rsidP="00E10C31">
      <w:pPr>
        <w:pStyle w:val="NormalWeb"/>
        <w:rPr>
          <w:rStyle w:val="Strong"/>
          <w:rFonts w:asciiTheme="minorHAnsi" w:hAnsiTheme="minorHAnsi"/>
          <w:sz w:val="22"/>
          <w:szCs w:val="22"/>
          <w:u w:val="single"/>
        </w:rPr>
      </w:pPr>
    </w:p>
    <w:p w:rsidR="00A652B3" w:rsidRDefault="00A652B3" w:rsidP="00E10C31">
      <w:pPr>
        <w:pStyle w:val="NormalWeb"/>
        <w:rPr>
          <w:rStyle w:val="Strong"/>
          <w:rFonts w:asciiTheme="minorHAnsi" w:hAnsiTheme="minorHAnsi"/>
          <w:sz w:val="22"/>
          <w:szCs w:val="22"/>
          <w:u w:val="single"/>
        </w:rPr>
      </w:pPr>
    </w:p>
    <w:p w:rsidR="00E4622A" w:rsidRDefault="00E4622A" w:rsidP="00E10C31">
      <w:pPr>
        <w:pStyle w:val="NormalWeb"/>
        <w:rPr>
          <w:rStyle w:val="Strong"/>
          <w:rFonts w:asciiTheme="minorHAnsi" w:hAnsiTheme="minorHAnsi"/>
          <w:sz w:val="22"/>
          <w:szCs w:val="22"/>
          <w:u w:val="single"/>
        </w:rPr>
      </w:pPr>
    </w:p>
    <w:p w:rsidR="00C5661E" w:rsidRDefault="00C5661E" w:rsidP="00E10C31">
      <w:pPr>
        <w:pStyle w:val="NormalWeb"/>
        <w:rPr>
          <w:rStyle w:val="Strong"/>
          <w:rFonts w:asciiTheme="minorHAnsi" w:hAnsiTheme="minorHAnsi"/>
          <w:sz w:val="22"/>
          <w:szCs w:val="22"/>
          <w:u w:val="single"/>
        </w:rPr>
      </w:pPr>
    </w:p>
    <w:p w:rsidR="00E10C31" w:rsidRPr="00A7462C" w:rsidRDefault="00E10C31" w:rsidP="00E10C31">
      <w:pPr>
        <w:pStyle w:val="NormalWeb"/>
        <w:rPr>
          <w:rFonts w:asciiTheme="minorHAnsi" w:hAnsiTheme="minorHAnsi"/>
          <w:sz w:val="22"/>
          <w:szCs w:val="22"/>
        </w:rPr>
      </w:pPr>
      <w:r w:rsidRPr="00A24A42">
        <w:rPr>
          <w:rStyle w:val="Strong"/>
          <w:rFonts w:asciiTheme="minorHAnsi" w:hAnsiTheme="minorHAnsi"/>
          <w:sz w:val="22"/>
          <w:szCs w:val="22"/>
          <w:u w:val="single"/>
        </w:rPr>
        <w:lastRenderedPageBreak/>
        <w:t>Secondary Lesions</w:t>
      </w:r>
      <w:r w:rsidRPr="00974235">
        <w:rPr>
          <w:rStyle w:val="Strong"/>
          <w:rFonts w:asciiTheme="minorHAnsi" w:hAnsiTheme="minorHAnsi"/>
          <w:sz w:val="22"/>
          <w:szCs w:val="22"/>
        </w:rPr>
        <w:t>:</w:t>
      </w:r>
      <w:r w:rsidR="00A7462C">
        <w:rPr>
          <w:rStyle w:val="Strong"/>
          <w:rFonts w:asciiTheme="minorHAnsi" w:hAnsiTheme="minorHAnsi"/>
          <w:b w:val="0"/>
          <w:sz w:val="22"/>
          <w:szCs w:val="22"/>
        </w:rPr>
        <w:t xml:space="preserve">  Lesions that are the result of alteration or evolution of a primary lesion (e.g. rubbing, scratching, infection</w:t>
      </w:r>
      <w:proofErr w:type="gramStart"/>
      <w:r w:rsidR="00A7462C">
        <w:rPr>
          <w:rStyle w:val="Strong"/>
          <w:rFonts w:asciiTheme="minorHAnsi" w:hAnsiTheme="minorHAnsi"/>
          <w:b w:val="0"/>
          <w:sz w:val="22"/>
          <w:szCs w:val="22"/>
        </w:rPr>
        <w:t>)</w:t>
      </w:r>
      <w:r w:rsidR="00E878A8" w:rsidRPr="00E878A8">
        <w:rPr>
          <w:rStyle w:val="Strong"/>
          <w:rFonts w:asciiTheme="minorHAnsi" w:hAnsiTheme="minorHAnsi"/>
          <w:b w:val="0"/>
          <w:sz w:val="22"/>
          <w:szCs w:val="22"/>
          <w:vertAlign w:val="superscript"/>
        </w:rPr>
        <w:t>2</w:t>
      </w:r>
      <w:proofErr w:type="gramEnd"/>
      <w:r w:rsidR="00E878A8" w:rsidRPr="00E878A8">
        <w:rPr>
          <w:rStyle w:val="Strong"/>
          <w:rFonts w:asciiTheme="minorHAnsi" w:hAnsiTheme="minorHAnsi"/>
          <w:b w:val="0"/>
          <w:sz w:val="22"/>
          <w:szCs w:val="22"/>
          <w:vertAlign w:val="superscript"/>
        </w:rPr>
        <w:t>,</w:t>
      </w:r>
      <w:r w:rsidR="00664CB5">
        <w:rPr>
          <w:rStyle w:val="Strong"/>
          <w:rFonts w:asciiTheme="minorHAnsi" w:hAnsiTheme="minorHAnsi"/>
          <w:b w:val="0"/>
          <w:sz w:val="22"/>
          <w:szCs w:val="22"/>
          <w:vertAlign w:val="superscript"/>
        </w:rPr>
        <w:t xml:space="preserve"> </w:t>
      </w:r>
      <w:r w:rsidR="00E878A8" w:rsidRPr="00E878A8">
        <w:rPr>
          <w:rStyle w:val="Strong"/>
          <w:rFonts w:asciiTheme="minorHAnsi" w:hAnsiTheme="minorHAnsi"/>
          <w:b w:val="0"/>
          <w:sz w:val="22"/>
          <w:szCs w:val="22"/>
          <w:vertAlign w:val="superscript"/>
        </w:rPr>
        <w:t>4</w:t>
      </w:r>
      <w:r w:rsidR="00A7462C">
        <w:rPr>
          <w:rStyle w:val="Strong"/>
          <w:rFonts w:asciiTheme="minorHAnsi" w:hAnsiTheme="minorHAnsi"/>
          <w:b w:val="0"/>
          <w:sz w:val="22"/>
          <w:szCs w:val="22"/>
        </w:rPr>
        <w:t>.</w:t>
      </w:r>
    </w:p>
    <w:p w:rsidR="001E6B72" w:rsidRDefault="000E4D79" w:rsidP="000E0FFA">
      <w:pPr>
        <w:pStyle w:val="NormalWeb"/>
        <w:numPr>
          <w:ilvl w:val="0"/>
          <w:numId w:val="4"/>
        </w:numPr>
        <w:spacing w:before="120" w:beforeAutospacing="0" w:after="0" w:afterAutospacing="0"/>
        <w:rPr>
          <w:rFonts w:asciiTheme="minorHAnsi" w:hAnsiTheme="minorHAnsi"/>
          <w:sz w:val="22"/>
          <w:szCs w:val="22"/>
        </w:rPr>
      </w:pPr>
      <w:bookmarkStart w:id="11" w:name="hl120333"/>
      <w:bookmarkStart w:id="12" w:name="hl120104"/>
      <w:r w:rsidRPr="000E4D79">
        <w:rPr>
          <w:noProof/>
        </w:rPr>
        <w:pict>
          <v:shape id="_x0000_s1041" type="#_x0000_t202" style="position:absolute;left:0;text-align:left;margin-left:351.85pt;margin-top:131.85pt;width:165.1pt;height:.05pt;z-index:251711488" stroked="f">
            <v:textbox style="mso-fit-shape-to-text:t" inset="0,0,0,0">
              <w:txbxContent>
                <w:p w:rsidR="007B6489" w:rsidRPr="00476921" w:rsidRDefault="007B6489" w:rsidP="00476921">
                  <w:pPr>
                    <w:pStyle w:val="Caption"/>
                    <w:jc w:val="center"/>
                    <w:rPr>
                      <w:rFonts w:eastAsiaTheme="majorEastAsia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476921">
                    <w:rPr>
                      <w:color w:val="auto"/>
                    </w:rPr>
                    <w:t>Excoriation (mild) from scratching</w:t>
                  </w:r>
                  <w:r w:rsidR="007C12BD">
                    <w:rPr>
                      <w:color w:val="auto"/>
                      <w:vertAlign w:val="superscript"/>
                    </w:rPr>
                    <w:t>6</w:t>
                  </w:r>
                </w:p>
              </w:txbxContent>
            </v:textbox>
            <w10:wrap type="square"/>
          </v:shape>
        </w:pict>
      </w:r>
      <w:r w:rsidR="00476921">
        <w:rPr>
          <w:rFonts w:asciiTheme="minorHAnsi" w:eastAsiaTheme="majorEastAsia" w:hAnsiTheme="minorHAnsi"/>
          <w:b/>
          <w:noProof/>
          <w:lang w:val="en-US" w:eastAsia="zh-CN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4468495</wp:posOffset>
            </wp:positionH>
            <wp:positionV relativeFrom="paragraph">
              <wp:posOffset>33655</wp:posOffset>
            </wp:positionV>
            <wp:extent cx="2096770" cy="1583690"/>
            <wp:effectExtent l="19050" t="0" r="0" b="0"/>
            <wp:wrapSquare wrapText="bothSides"/>
            <wp:docPr id="27" name="Picture 26" descr="Excoriation-Wisconsin 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oriation-Wisconsin Edit.JPG"/>
                    <pic:cNvPicPr/>
                  </pic:nvPicPr>
                  <pic:blipFill>
                    <a:blip r:embed="rId25" cstate="print"/>
                    <a:srcRect r="50846" b="57061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6" w:tgtFrame="Hyperlink" w:history="1">
        <w:r w:rsidR="009D7D09" w:rsidRPr="00974235">
          <w:rPr>
            <w:rStyle w:val="Hyperlink"/>
            <w:rFonts w:asciiTheme="minorHAnsi" w:eastAsiaTheme="majorEastAsia" w:hAnsiTheme="minorHAnsi"/>
            <w:b/>
            <w:color w:val="auto"/>
            <w:sz w:val="22"/>
            <w:szCs w:val="22"/>
            <w:u w:val="none"/>
          </w:rPr>
          <w:t>Crust:</w:t>
        </w:r>
      </w:hyperlink>
      <w:bookmarkEnd w:id="11"/>
      <w:r w:rsidR="009D7D09" w:rsidRPr="00974235">
        <w:rPr>
          <w:rStyle w:val="Hyperlink"/>
          <w:rFonts w:asciiTheme="minorHAnsi" w:eastAsiaTheme="majorEastAsia" w:hAnsiTheme="minorHAnsi"/>
          <w:b/>
          <w:color w:val="auto"/>
          <w:u w:val="none"/>
        </w:rPr>
        <w:t xml:space="preserve"> </w:t>
      </w:r>
      <w:r w:rsidR="00390331">
        <w:rPr>
          <w:rStyle w:val="Hyperlink"/>
          <w:rFonts w:asciiTheme="minorHAnsi" w:eastAsiaTheme="majorEastAsia" w:hAnsiTheme="minorHAnsi"/>
          <w:b/>
          <w:color w:val="auto"/>
          <w:u w:val="none"/>
        </w:rPr>
        <w:t xml:space="preserve"> </w:t>
      </w:r>
      <w:r w:rsidR="009D7D09" w:rsidRPr="00974235">
        <w:rPr>
          <w:rFonts w:asciiTheme="minorHAnsi" w:hAnsiTheme="minorHAnsi"/>
          <w:sz w:val="22"/>
          <w:szCs w:val="22"/>
        </w:rPr>
        <w:t xml:space="preserve">Dried remains of serum, blood or pus overlying involved skin.  </w:t>
      </w:r>
    </w:p>
    <w:p w:rsidR="009D7D09" w:rsidRPr="00974235" w:rsidRDefault="009D7D09" w:rsidP="0025017A">
      <w:pPr>
        <w:pStyle w:val="NormalWeb"/>
        <w:spacing w:before="0" w:beforeAutospacing="0" w:after="120" w:afterAutospacing="0"/>
        <w:ind w:left="720" w:firstLine="720"/>
        <w:rPr>
          <w:rFonts w:asciiTheme="minorHAnsi" w:hAnsiTheme="minorHAnsi"/>
          <w:sz w:val="22"/>
          <w:szCs w:val="22"/>
        </w:rPr>
      </w:pPr>
      <w:r w:rsidRPr="00EF191F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Example:</w:t>
      </w:r>
      <w:r w:rsidR="00AB484F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S</w:t>
      </w:r>
      <w:r w:rsidR="00C42C73" w:rsidRPr="00EF191F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cab</w:t>
      </w:r>
    </w:p>
    <w:bookmarkStart w:id="13" w:name="hl116216"/>
    <w:p w:rsidR="00CE5DEB" w:rsidRDefault="000E4D79" w:rsidP="000E0FFA">
      <w:pPr>
        <w:pStyle w:val="NormalWeb"/>
        <w:numPr>
          <w:ilvl w:val="0"/>
          <w:numId w:val="4"/>
        </w:numPr>
        <w:spacing w:before="120" w:beforeAutospacing="0" w:after="0" w:afterAutospacing="0"/>
        <w:rPr>
          <w:rFonts w:asciiTheme="minorHAnsi" w:hAnsiTheme="minorHAnsi"/>
          <w:sz w:val="22"/>
          <w:szCs w:val="22"/>
        </w:rPr>
      </w:pPr>
      <w:r w:rsidRPr="00430766">
        <w:rPr>
          <w:rStyle w:val="Hyperlink"/>
          <w:rFonts w:asciiTheme="minorHAnsi" w:eastAsiaTheme="majorEastAsia" w:hAnsiTheme="minorHAnsi"/>
          <w:b/>
          <w:color w:val="auto"/>
          <w:u w:val="none"/>
        </w:rPr>
        <w:fldChar w:fldCharType="begin"/>
      </w:r>
      <w:r w:rsidR="009D7D09" w:rsidRPr="00430766">
        <w:rPr>
          <w:rStyle w:val="Hyperlink"/>
          <w:rFonts w:asciiTheme="minorHAnsi" w:eastAsiaTheme="majorEastAsia" w:hAnsiTheme="minorHAnsi"/>
          <w:b/>
          <w:color w:val="auto"/>
          <w:u w:val="none"/>
        </w:rPr>
        <w:instrText xml:space="preserve"> HYPERLINK "http://app2.med-u.org/player/app/extern_temp/116216.html" \t "Hyperlink" </w:instrText>
      </w:r>
      <w:r w:rsidRPr="00430766">
        <w:rPr>
          <w:rStyle w:val="Hyperlink"/>
          <w:rFonts w:asciiTheme="minorHAnsi" w:eastAsiaTheme="majorEastAsia" w:hAnsiTheme="minorHAnsi"/>
          <w:b/>
          <w:color w:val="auto"/>
          <w:u w:val="none"/>
        </w:rPr>
        <w:fldChar w:fldCharType="separate"/>
      </w:r>
      <w:r w:rsidR="009D7D09" w:rsidRPr="00430766"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>Excoriation</w:t>
      </w:r>
      <w:r w:rsidRPr="00430766">
        <w:rPr>
          <w:rStyle w:val="Hyperlink"/>
          <w:rFonts w:asciiTheme="minorHAnsi" w:eastAsiaTheme="majorEastAsia" w:hAnsiTheme="minorHAnsi"/>
          <w:b/>
          <w:color w:val="auto"/>
          <w:u w:val="none"/>
        </w:rPr>
        <w:fldChar w:fldCharType="end"/>
      </w:r>
      <w:bookmarkEnd w:id="13"/>
      <w:r w:rsidR="009D7D09" w:rsidRPr="00974235">
        <w:rPr>
          <w:rStyle w:val="Hyperlink"/>
          <w:rFonts w:asciiTheme="minorHAnsi" w:eastAsiaTheme="majorEastAsia" w:hAnsiTheme="minorHAnsi"/>
          <w:b/>
          <w:color w:val="auto"/>
          <w:u w:val="none"/>
        </w:rPr>
        <w:t xml:space="preserve">: </w:t>
      </w:r>
      <w:r w:rsidR="00390331">
        <w:rPr>
          <w:rStyle w:val="Hyperlink"/>
          <w:rFonts w:asciiTheme="minorHAnsi" w:eastAsiaTheme="majorEastAsia" w:hAnsiTheme="minorHAnsi"/>
          <w:b/>
          <w:color w:val="auto"/>
          <w:u w:val="none"/>
        </w:rPr>
        <w:t xml:space="preserve"> </w:t>
      </w:r>
      <w:r w:rsidR="00E74458">
        <w:rPr>
          <w:rFonts w:asciiTheme="minorHAnsi" w:hAnsiTheme="minorHAnsi"/>
          <w:sz w:val="22"/>
          <w:szCs w:val="22"/>
        </w:rPr>
        <w:t>Traumatized or abraded skin, usually due to</w:t>
      </w:r>
      <w:r w:rsidR="009D7D09" w:rsidRPr="00974235">
        <w:rPr>
          <w:rFonts w:asciiTheme="minorHAnsi" w:hAnsiTheme="minorHAnsi"/>
          <w:sz w:val="22"/>
          <w:szCs w:val="22"/>
        </w:rPr>
        <w:t xml:space="preserve"> scratching or rubbing.  </w:t>
      </w:r>
    </w:p>
    <w:bookmarkStart w:id="14" w:name="hl120335"/>
    <w:p w:rsidR="00CE5DEB" w:rsidRDefault="000E4D79" w:rsidP="000E0FFA">
      <w:pPr>
        <w:pStyle w:val="NormalWeb"/>
        <w:numPr>
          <w:ilvl w:val="0"/>
          <w:numId w:val="4"/>
        </w:numPr>
        <w:spacing w:before="120" w:beforeAutospacing="0" w:after="0" w:afterAutospacing="0"/>
        <w:rPr>
          <w:rFonts w:asciiTheme="minorHAnsi" w:hAnsiTheme="minorHAnsi"/>
          <w:sz w:val="22"/>
          <w:szCs w:val="22"/>
        </w:rPr>
      </w:pPr>
      <w:r>
        <w:fldChar w:fldCharType="begin"/>
      </w:r>
      <w:r w:rsidR="000A1614">
        <w:instrText>HYPERLINK "http://app2.med-u.org/player/app/extern_temp/120335.html" \t "Hyperlink"</w:instrText>
      </w:r>
      <w:r>
        <w:fldChar w:fldCharType="separate"/>
      </w:r>
      <w:r w:rsidR="009D7D09" w:rsidRPr="00974235"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>Fissure:</w:t>
      </w:r>
      <w:r>
        <w:fldChar w:fldCharType="end"/>
      </w:r>
      <w:bookmarkEnd w:id="14"/>
      <w:r w:rsidR="009D7D09" w:rsidRPr="00974235">
        <w:rPr>
          <w:rStyle w:val="Hyperlink"/>
          <w:rFonts w:asciiTheme="minorHAnsi" w:eastAsiaTheme="majorEastAsia" w:hAnsiTheme="minorHAnsi"/>
          <w:b/>
          <w:color w:val="auto"/>
          <w:u w:val="none"/>
        </w:rPr>
        <w:t xml:space="preserve">  </w:t>
      </w:r>
      <w:r w:rsidR="009D7D09" w:rsidRPr="00974235">
        <w:rPr>
          <w:rFonts w:asciiTheme="minorHAnsi" w:hAnsiTheme="minorHAnsi"/>
          <w:sz w:val="22"/>
          <w:szCs w:val="22"/>
        </w:rPr>
        <w:t xml:space="preserve">Linear, often painful </w:t>
      </w:r>
      <w:r w:rsidR="0079517C">
        <w:rPr>
          <w:rFonts w:asciiTheme="minorHAnsi" w:hAnsiTheme="minorHAnsi"/>
          <w:sz w:val="22"/>
          <w:szCs w:val="22"/>
        </w:rPr>
        <w:t>crack</w:t>
      </w:r>
      <w:r w:rsidR="009D7D09" w:rsidRPr="00974235">
        <w:rPr>
          <w:rFonts w:asciiTheme="minorHAnsi" w:hAnsiTheme="minorHAnsi"/>
          <w:sz w:val="22"/>
          <w:szCs w:val="22"/>
        </w:rPr>
        <w:t xml:space="preserve"> in the skin.  </w:t>
      </w:r>
    </w:p>
    <w:p w:rsidR="009D7D09" w:rsidRDefault="009D7D09" w:rsidP="000E0FFA">
      <w:pPr>
        <w:pStyle w:val="NormalWeb"/>
        <w:numPr>
          <w:ilvl w:val="0"/>
          <w:numId w:val="4"/>
        </w:numPr>
        <w:spacing w:before="120" w:beforeAutospacing="0" w:after="0" w:afterAutospacing="0"/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</w:pPr>
      <w:proofErr w:type="spellStart"/>
      <w:r w:rsidRPr="009D7D09"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>Lichenification</w:t>
      </w:r>
      <w:proofErr w:type="spellEnd"/>
      <w:r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>:</w:t>
      </w:r>
      <w:r w:rsidR="003533DE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 </w:t>
      </w:r>
      <w:r w:rsidR="0079517C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Accentuation of normal skin lines/creases due to chronic rubbing/scratching.</w:t>
      </w:r>
    </w:p>
    <w:p w:rsidR="00DD5593" w:rsidRPr="00DD5593" w:rsidRDefault="00DD5593" w:rsidP="000E0FFA">
      <w:pPr>
        <w:pStyle w:val="NormalWeb"/>
        <w:numPr>
          <w:ilvl w:val="0"/>
          <w:numId w:val="4"/>
        </w:numPr>
        <w:spacing w:before="120" w:beforeAutospacing="0" w:after="0" w:afterAutospacing="0"/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</w:pPr>
      <w:r w:rsidRPr="00DD5593"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>Maceration:</w:t>
      </w:r>
      <w:r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 </w:t>
      </w:r>
      <w:r w:rsidR="008E0D1F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Raw, moist tissue.  Typically found in body folds.</w:t>
      </w:r>
    </w:p>
    <w:p w:rsidR="00CE5DEB" w:rsidRDefault="000E4D79" w:rsidP="000E0FFA">
      <w:pPr>
        <w:pStyle w:val="NormalWeb"/>
        <w:numPr>
          <w:ilvl w:val="0"/>
          <w:numId w:val="4"/>
        </w:numPr>
        <w:spacing w:before="120" w:beforeAutospacing="0" w:after="0" w:afterAutospacing="0"/>
        <w:rPr>
          <w:rFonts w:asciiTheme="minorHAnsi" w:hAnsiTheme="minorHAnsi"/>
          <w:sz w:val="22"/>
          <w:szCs w:val="22"/>
        </w:rPr>
      </w:pPr>
      <w:hyperlink r:id="rId27" w:tgtFrame="Hyperlink" w:history="1">
        <w:r w:rsidR="00E10C31" w:rsidRPr="00A10B86">
          <w:rPr>
            <w:rStyle w:val="Hyperlink"/>
            <w:rFonts w:asciiTheme="minorHAnsi" w:eastAsiaTheme="majorEastAsia" w:hAnsiTheme="minorHAnsi"/>
            <w:b/>
            <w:color w:val="auto"/>
            <w:sz w:val="22"/>
            <w:szCs w:val="22"/>
            <w:u w:val="none"/>
          </w:rPr>
          <w:t>Scale</w:t>
        </w:r>
        <w:r w:rsidR="00E10C31" w:rsidRPr="00974235">
          <w:rPr>
            <w:rStyle w:val="Hyperlink"/>
            <w:rFonts w:asciiTheme="minorHAnsi" w:eastAsiaTheme="majorEastAsia" w:hAnsiTheme="minorHAnsi"/>
            <w:b/>
            <w:color w:val="auto"/>
            <w:sz w:val="22"/>
            <w:szCs w:val="22"/>
            <w:u w:val="none"/>
          </w:rPr>
          <w:t>:</w:t>
        </w:r>
      </w:hyperlink>
      <w:bookmarkEnd w:id="12"/>
      <w:r w:rsidR="00E10C31" w:rsidRPr="00974235">
        <w:rPr>
          <w:rStyle w:val="Hyperlink"/>
          <w:rFonts w:asciiTheme="minorHAnsi" w:eastAsiaTheme="majorEastAsia" w:hAnsiTheme="minorHAnsi"/>
          <w:b/>
          <w:color w:val="auto"/>
          <w:u w:val="none"/>
        </w:rPr>
        <w:t xml:space="preserve"> </w:t>
      </w:r>
      <w:r w:rsidR="00390331">
        <w:rPr>
          <w:rStyle w:val="Hyperlink"/>
          <w:rFonts w:asciiTheme="minorHAnsi" w:eastAsiaTheme="majorEastAsia" w:hAnsiTheme="minorHAnsi"/>
          <w:b/>
          <w:color w:val="auto"/>
          <w:u w:val="none"/>
        </w:rPr>
        <w:t xml:space="preserve"> </w:t>
      </w:r>
      <w:r w:rsidR="00E10C31" w:rsidRPr="00974235">
        <w:rPr>
          <w:rFonts w:asciiTheme="minorHAnsi" w:hAnsiTheme="minorHAnsi"/>
          <w:sz w:val="22"/>
          <w:szCs w:val="22"/>
        </w:rPr>
        <w:t>Flakes of ker</w:t>
      </w:r>
      <w:r w:rsidR="00A6536B">
        <w:rPr>
          <w:rFonts w:asciiTheme="minorHAnsi" w:hAnsiTheme="minorHAnsi"/>
          <w:sz w:val="22"/>
          <w:szCs w:val="22"/>
        </w:rPr>
        <w:t>atin that can be fine or coarse;</w:t>
      </w:r>
      <w:r w:rsidR="00E10C31" w:rsidRPr="00974235">
        <w:rPr>
          <w:rFonts w:asciiTheme="minorHAnsi" w:hAnsiTheme="minorHAnsi"/>
          <w:sz w:val="22"/>
          <w:szCs w:val="22"/>
        </w:rPr>
        <w:t xml:space="preserve"> loose or adherent.</w:t>
      </w:r>
      <w:r w:rsidR="009B7BC3" w:rsidRPr="00974235">
        <w:rPr>
          <w:rFonts w:asciiTheme="minorHAnsi" w:hAnsiTheme="minorHAnsi"/>
          <w:sz w:val="22"/>
          <w:szCs w:val="22"/>
        </w:rPr>
        <w:t xml:space="preserve">  </w:t>
      </w:r>
    </w:p>
    <w:p w:rsidR="00E10C31" w:rsidRPr="00974235" w:rsidRDefault="009B7BC3" w:rsidP="0025017A">
      <w:pPr>
        <w:pStyle w:val="NormalWeb"/>
        <w:spacing w:before="0" w:beforeAutospacing="0" w:after="120" w:afterAutospacing="0"/>
        <w:ind w:left="720" w:firstLine="720"/>
        <w:rPr>
          <w:rFonts w:asciiTheme="minorHAnsi" w:hAnsiTheme="minorHAnsi"/>
          <w:sz w:val="22"/>
          <w:szCs w:val="22"/>
        </w:rPr>
      </w:pPr>
      <w:r w:rsidRPr="008077E0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Example:</w:t>
      </w:r>
      <w:r w:rsidR="002A291F" w:rsidRPr="008077E0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</w:t>
      </w:r>
      <w:r w:rsidR="0025017A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D</w:t>
      </w:r>
      <w:r w:rsidR="002A291F" w:rsidRPr="008077E0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andruff</w:t>
      </w:r>
    </w:p>
    <w:bookmarkStart w:id="15" w:name="hl120336"/>
    <w:bookmarkStart w:id="16" w:name="hl120105"/>
    <w:p w:rsidR="00E25960" w:rsidRDefault="000E4D79" w:rsidP="000E0FFA">
      <w:pPr>
        <w:pStyle w:val="NormalWeb"/>
        <w:numPr>
          <w:ilvl w:val="0"/>
          <w:numId w:val="4"/>
        </w:numPr>
        <w:spacing w:before="120" w:beforeAutospacing="0" w:after="0" w:afterAutospacing="0"/>
        <w:rPr>
          <w:rFonts w:asciiTheme="minorHAnsi" w:hAnsiTheme="minorHAnsi"/>
          <w:sz w:val="22"/>
          <w:szCs w:val="22"/>
        </w:rPr>
      </w:pPr>
      <w:r w:rsidRPr="00974235">
        <w:rPr>
          <w:rStyle w:val="Hyperlink"/>
          <w:rFonts w:asciiTheme="minorHAnsi" w:eastAsiaTheme="majorEastAsia" w:hAnsiTheme="minorHAnsi"/>
          <w:b/>
          <w:color w:val="auto"/>
          <w:u w:val="none"/>
        </w:rPr>
        <w:fldChar w:fldCharType="begin"/>
      </w:r>
      <w:r w:rsidR="00E25960" w:rsidRPr="00974235">
        <w:rPr>
          <w:rStyle w:val="Hyperlink"/>
          <w:rFonts w:asciiTheme="minorHAnsi" w:eastAsiaTheme="majorEastAsia" w:hAnsiTheme="minorHAnsi"/>
          <w:b/>
          <w:color w:val="auto"/>
          <w:u w:val="none"/>
        </w:rPr>
        <w:instrText xml:space="preserve"> HYPERLINK "http://app2.med-u.org/player/app/extern_temp/120336.html" \t "Hyperlink" </w:instrText>
      </w:r>
      <w:r w:rsidRPr="00974235">
        <w:rPr>
          <w:rStyle w:val="Hyperlink"/>
          <w:rFonts w:asciiTheme="minorHAnsi" w:eastAsiaTheme="majorEastAsia" w:hAnsiTheme="minorHAnsi"/>
          <w:b/>
          <w:color w:val="auto"/>
          <w:u w:val="none"/>
        </w:rPr>
        <w:fldChar w:fldCharType="separate"/>
      </w:r>
      <w:r w:rsidR="00E25960" w:rsidRPr="00974235">
        <w:rPr>
          <w:rStyle w:val="Hyperlink"/>
          <w:rFonts w:asciiTheme="minorHAnsi" w:eastAsiaTheme="majorEastAsia" w:hAnsiTheme="minorHAnsi"/>
          <w:b/>
          <w:color w:val="auto"/>
          <w:sz w:val="22"/>
          <w:szCs w:val="22"/>
          <w:u w:val="none"/>
        </w:rPr>
        <w:t>Erosion</w:t>
      </w:r>
      <w:r w:rsidRPr="00974235">
        <w:rPr>
          <w:rStyle w:val="Hyperlink"/>
          <w:rFonts w:asciiTheme="minorHAnsi" w:eastAsiaTheme="majorEastAsia" w:hAnsiTheme="minorHAnsi"/>
          <w:b/>
          <w:color w:val="auto"/>
          <w:u w:val="none"/>
        </w:rPr>
        <w:fldChar w:fldCharType="end"/>
      </w:r>
      <w:bookmarkEnd w:id="15"/>
      <w:r w:rsidR="00E25960" w:rsidRPr="00974235">
        <w:rPr>
          <w:rStyle w:val="Hyperlink"/>
          <w:rFonts w:asciiTheme="minorHAnsi" w:eastAsiaTheme="majorEastAsia" w:hAnsiTheme="minorHAnsi"/>
          <w:b/>
          <w:color w:val="auto"/>
          <w:u w:val="none"/>
        </w:rPr>
        <w:t>:</w:t>
      </w:r>
      <w:r w:rsidR="00E25960" w:rsidRPr="00552AAA">
        <w:rPr>
          <w:rStyle w:val="Hyperlink"/>
          <w:rFonts w:asciiTheme="minorHAnsi" w:eastAsiaTheme="majorEastAsia" w:hAnsiTheme="minorHAnsi"/>
          <w:color w:val="auto"/>
          <w:u w:val="none"/>
        </w:rPr>
        <w:t xml:space="preserve">  </w:t>
      </w:r>
      <w:r w:rsidR="00552AAA" w:rsidRPr="00552AAA">
        <w:rPr>
          <w:rStyle w:val="Hyperlink"/>
          <w:rFonts w:asciiTheme="minorHAnsi" w:eastAsiaTheme="majorEastAsia" w:hAnsiTheme="minorHAnsi"/>
          <w:color w:val="auto"/>
          <w:u w:val="none"/>
        </w:rPr>
        <w:t>S</w:t>
      </w:r>
      <w:r w:rsidR="00552AAA">
        <w:rPr>
          <w:rFonts w:asciiTheme="minorHAnsi" w:hAnsiTheme="minorHAnsi"/>
          <w:sz w:val="22"/>
          <w:szCs w:val="22"/>
        </w:rPr>
        <w:t xml:space="preserve">uperficial open wound involving only </w:t>
      </w:r>
      <w:r w:rsidR="00E25960" w:rsidRPr="00974235">
        <w:rPr>
          <w:rFonts w:asciiTheme="minorHAnsi" w:hAnsiTheme="minorHAnsi"/>
          <w:sz w:val="22"/>
          <w:szCs w:val="22"/>
        </w:rPr>
        <w:t>epidermis</w:t>
      </w:r>
      <w:r w:rsidR="00552AAA">
        <w:rPr>
          <w:rFonts w:asciiTheme="minorHAnsi" w:hAnsiTheme="minorHAnsi"/>
          <w:sz w:val="22"/>
          <w:szCs w:val="22"/>
        </w:rPr>
        <w:t xml:space="preserve"> or mucosa</w:t>
      </w:r>
      <w:r w:rsidR="00E25960" w:rsidRPr="00974235">
        <w:rPr>
          <w:rFonts w:asciiTheme="minorHAnsi" w:hAnsiTheme="minorHAnsi"/>
          <w:sz w:val="22"/>
          <w:szCs w:val="22"/>
        </w:rPr>
        <w:t xml:space="preserve">.  Does not extend into the underlying dermis, so healing occurs without scar formation.  </w:t>
      </w:r>
    </w:p>
    <w:p w:rsidR="00E25960" w:rsidRDefault="000E4D79" w:rsidP="000E0FFA">
      <w:pPr>
        <w:pStyle w:val="NormalWeb"/>
        <w:numPr>
          <w:ilvl w:val="0"/>
          <w:numId w:val="4"/>
        </w:numPr>
        <w:spacing w:before="120" w:beforeAutospacing="0" w:after="0" w:afterAutospacing="0"/>
        <w:rPr>
          <w:rFonts w:asciiTheme="minorHAnsi" w:hAnsiTheme="minorHAnsi"/>
          <w:sz w:val="22"/>
          <w:szCs w:val="22"/>
        </w:rPr>
      </w:pPr>
      <w:hyperlink r:id="rId28" w:tgtFrame="Hyperlink" w:history="1">
        <w:r w:rsidR="00E10C31" w:rsidRPr="00974235">
          <w:rPr>
            <w:rStyle w:val="Hyperlink"/>
            <w:rFonts w:asciiTheme="minorHAnsi" w:eastAsiaTheme="majorEastAsia" w:hAnsiTheme="minorHAnsi"/>
            <w:b/>
            <w:color w:val="auto"/>
            <w:sz w:val="22"/>
            <w:szCs w:val="22"/>
            <w:u w:val="none"/>
          </w:rPr>
          <w:t>Ulcer:</w:t>
        </w:r>
      </w:hyperlink>
      <w:bookmarkEnd w:id="16"/>
      <w:r w:rsidR="00E10C31" w:rsidRPr="00974235">
        <w:rPr>
          <w:rStyle w:val="Hyperlink"/>
          <w:rFonts w:asciiTheme="minorHAnsi" w:eastAsiaTheme="majorEastAsia" w:hAnsiTheme="minorHAnsi"/>
          <w:b/>
          <w:color w:val="auto"/>
          <w:u w:val="none"/>
        </w:rPr>
        <w:t xml:space="preserve"> </w:t>
      </w:r>
      <w:r w:rsidR="00390331">
        <w:rPr>
          <w:rStyle w:val="Hyperlink"/>
          <w:rFonts w:asciiTheme="minorHAnsi" w:eastAsiaTheme="majorEastAsia" w:hAnsiTheme="minorHAnsi"/>
          <w:b/>
          <w:color w:val="auto"/>
          <w:u w:val="none"/>
        </w:rPr>
        <w:t xml:space="preserve"> </w:t>
      </w:r>
      <w:r w:rsidR="00E10C31" w:rsidRPr="00974235">
        <w:rPr>
          <w:rFonts w:asciiTheme="minorHAnsi" w:hAnsiTheme="minorHAnsi"/>
          <w:sz w:val="22"/>
          <w:szCs w:val="22"/>
        </w:rPr>
        <w:t>De</w:t>
      </w:r>
      <w:r w:rsidR="00552AAA">
        <w:rPr>
          <w:rFonts w:asciiTheme="minorHAnsi" w:hAnsiTheme="minorHAnsi"/>
          <w:sz w:val="22"/>
          <w:szCs w:val="22"/>
        </w:rPr>
        <w:t>ep</w:t>
      </w:r>
      <w:r w:rsidR="00E10C31" w:rsidRPr="00974235">
        <w:rPr>
          <w:rFonts w:asciiTheme="minorHAnsi" w:hAnsiTheme="minorHAnsi"/>
          <w:sz w:val="22"/>
          <w:szCs w:val="22"/>
        </w:rPr>
        <w:t xml:space="preserve"> </w:t>
      </w:r>
      <w:r w:rsidR="00552AAA">
        <w:rPr>
          <w:rFonts w:asciiTheme="minorHAnsi" w:hAnsiTheme="minorHAnsi"/>
          <w:sz w:val="22"/>
          <w:szCs w:val="22"/>
        </w:rPr>
        <w:t xml:space="preserve">open wound </w:t>
      </w:r>
      <w:r w:rsidR="00E10C31" w:rsidRPr="00974235">
        <w:rPr>
          <w:rFonts w:asciiTheme="minorHAnsi" w:hAnsiTheme="minorHAnsi"/>
          <w:sz w:val="22"/>
          <w:szCs w:val="22"/>
        </w:rPr>
        <w:t>extending into the dermis or subcutaneous tissue.  May lead to scar formation.</w:t>
      </w:r>
      <w:r w:rsidR="009B7BC3" w:rsidRPr="00974235">
        <w:rPr>
          <w:rFonts w:asciiTheme="minorHAnsi" w:hAnsiTheme="minorHAnsi"/>
          <w:sz w:val="22"/>
          <w:szCs w:val="22"/>
        </w:rPr>
        <w:t xml:space="preserve">  </w:t>
      </w:r>
    </w:p>
    <w:p w:rsidR="00E10C31" w:rsidRPr="00974235" w:rsidRDefault="009B7BC3" w:rsidP="0025017A">
      <w:pPr>
        <w:pStyle w:val="NormalWeb"/>
        <w:spacing w:before="0" w:beforeAutospacing="0" w:after="120" w:afterAutospacing="0"/>
        <w:ind w:left="720" w:firstLine="720"/>
        <w:rPr>
          <w:rFonts w:asciiTheme="minorHAnsi" w:hAnsiTheme="minorHAnsi"/>
          <w:sz w:val="22"/>
          <w:szCs w:val="22"/>
        </w:rPr>
      </w:pPr>
      <w:r w:rsidRPr="000E0FFA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Example:</w:t>
      </w:r>
      <w:r w:rsidR="0025017A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</w:t>
      </w:r>
      <w:r w:rsidR="000E0FFA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 xml:space="preserve"> </w:t>
      </w:r>
      <w:r w:rsidR="0025017A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D</w:t>
      </w:r>
      <w:r w:rsidR="000E0FFA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iabetic foot ulcer</w:t>
      </w:r>
      <w:r w:rsidR="003268BA">
        <w:rPr>
          <w:rStyle w:val="Hyperlink"/>
          <w:rFonts w:asciiTheme="minorHAnsi" w:eastAsiaTheme="majorEastAsia" w:hAnsiTheme="minorHAnsi"/>
          <w:color w:val="auto"/>
          <w:sz w:val="22"/>
          <w:szCs w:val="22"/>
          <w:u w:val="none"/>
        </w:rPr>
        <w:t>, Canker sore</w:t>
      </w:r>
    </w:p>
    <w:p w:rsidR="009B0CF9" w:rsidRDefault="009B0CF9" w:rsidP="009B0CF9">
      <w:pPr>
        <w:keepNext/>
      </w:pPr>
    </w:p>
    <w:p w:rsidR="00686D61" w:rsidRDefault="00476921" w:rsidP="00476921">
      <w:pPr>
        <w:pStyle w:val="Caption"/>
        <w:rPr>
          <w:b w:val="0"/>
          <w:u w:val="single"/>
        </w:rPr>
      </w:pPr>
      <w:r>
        <w:rPr>
          <w:noProof/>
          <w:color w:val="auto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3235325</wp:posOffset>
            </wp:positionH>
            <wp:positionV relativeFrom="paragraph">
              <wp:posOffset>83820</wp:posOffset>
            </wp:positionV>
            <wp:extent cx="2404745" cy="1616075"/>
            <wp:effectExtent l="19050" t="0" r="0" b="0"/>
            <wp:wrapSquare wrapText="bothSides"/>
            <wp:docPr id="12" name="Picture 11" descr="Ulcers fissures eros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cers fissures erosions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auto"/>
          <w:lang w:val="en-US" w:eastAsia="zh-CN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30480</wp:posOffset>
            </wp:positionV>
            <wp:extent cx="1969135" cy="1945640"/>
            <wp:effectExtent l="19050" t="0" r="0" b="0"/>
            <wp:wrapSquare wrapText="bothSides"/>
            <wp:docPr id="23" name="Picture 22" descr="Scale-Wiscon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-Wisconsin.jpg"/>
                    <pic:cNvPicPr/>
                  </pic:nvPicPr>
                  <pic:blipFill>
                    <a:blip r:embed="rId30" cstate="print"/>
                    <a:srcRect r="23717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6921" w:rsidRPr="00476921" w:rsidRDefault="00476921" w:rsidP="00476921"/>
    <w:p w:rsidR="003B23BB" w:rsidRDefault="003B23BB">
      <w:pPr>
        <w:rPr>
          <w:b/>
          <w:u w:val="single"/>
        </w:rPr>
      </w:pPr>
    </w:p>
    <w:p w:rsidR="003B23BB" w:rsidRDefault="003B23BB">
      <w:pPr>
        <w:rPr>
          <w:b/>
          <w:u w:val="single"/>
        </w:rPr>
      </w:pPr>
    </w:p>
    <w:p w:rsidR="003B23BB" w:rsidRDefault="003B23BB">
      <w:pPr>
        <w:rPr>
          <w:b/>
          <w:u w:val="single"/>
        </w:rPr>
      </w:pPr>
    </w:p>
    <w:p w:rsidR="003B23BB" w:rsidRDefault="003B23BB">
      <w:pPr>
        <w:rPr>
          <w:b/>
          <w:u w:val="single"/>
        </w:rPr>
      </w:pPr>
    </w:p>
    <w:p w:rsidR="003B23BB" w:rsidRDefault="003B23BB">
      <w:pPr>
        <w:rPr>
          <w:b/>
          <w:u w:val="single"/>
        </w:rPr>
      </w:pPr>
    </w:p>
    <w:p w:rsidR="00476921" w:rsidRDefault="00476921">
      <w:pPr>
        <w:rPr>
          <w:b/>
          <w:u w:val="single"/>
        </w:rPr>
      </w:pPr>
    </w:p>
    <w:p w:rsidR="00476921" w:rsidRDefault="00476921">
      <w:pPr>
        <w:rPr>
          <w:b/>
          <w:u w:val="single"/>
        </w:rPr>
      </w:pPr>
    </w:p>
    <w:p w:rsidR="00476921" w:rsidRDefault="000E4D79">
      <w:pPr>
        <w:rPr>
          <w:b/>
          <w:u w:val="single"/>
        </w:rPr>
      </w:pPr>
      <w:r w:rsidRPr="000E4D79">
        <w:rPr>
          <w:noProof/>
        </w:rPr>
        <w:pict>
          <v:shape id="_x0000_s1040" type="#_x0000_t202" style="position:absolute;margin-left:82.9pt;margin-top:6.5pt;width:189.35pt;height:11pt;z-index:251708416" stroked="f">
            <v:textbox style="mso-fit-shape-to-text:t" inset="0,0,0,0">
              <w:txbxContent>
                <w:p w:rsidR="007B6489" w:rsidRPr="009B0CF9" w:rsidRDefault="007B6489" w:rsidP="009B0CF9">
                  <w:pPr>
                    <w:pStyle w:val="Caption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9B0CF9">
                    <w:rPr>
                      <w:color w:val="auto"/>
                    </w:rPr>
                    <w:t>Fissure, erosion and ulcer</w:t>
                  </w:r>
                  <w:r w:rsidR="007C12BD">
                    <w:rPr>
                      <w:color w:val="auto"/>
                      <w:vertAlign w:val="superscript"/>
                    </w:rPr>
                    <w:t>3</w:t>
                  </w:r>
                </w:p>
              </w:txbxContent>
            </v:textbox>
            <w10:wrap type="square"/>
          </v:shape>
        </w:pict>
      </w:r>
    </w:p>
    <w:p w:rsidR="00476921" w:rsidRDefault="000E4D79">
      <w:pPr>
        <w:rPr>
          <w:b/>
          <w:u w:val="single"/>
        </w:rPr>
      </w:pPr>
      <w:r w:rsidRPr="000E4D79">
        <w:rPr>
          <w:noProof/>
        </w:rPr>
        <w:pict>
          <v:shape id="_x0000_s1042" type="#_x0000_t202" style="position:absolute;margin-left:-164.05pt;margin-top:10.15pt;width:165.1pt;height:13.15pt;z-index:251714560" stroked="f">
            <v:textbox inset="0,0,0,0">
              <w:txbxContent>
                <w:p w:rsidR="007B6489" w:rsidRPr="00476921" w:rsidRDefault="007B6489" w:rsidP="00476921">
                  <w:pPr>
                    <w:rPr>
                      <w:b/>
                      <w:sz w:val="18"/>
                      <w:szCs w:val="18"/>
                    </w:rPr>
                  </w:pPr>
                  <w:r w:rsidRPr="00476921">
                    <w:rPr>
                      <w:b/>
                      <w:sz w:val="18"/>
                      <w:szCs w:val="18"/>
                    </w:rPr>
                    <w:t xml:space="preserve">Scale of </w:t>
                  </w:r>
                  <w:proofErr w:type="spellStart"/>
                  <w:r w:rsidRPr="00476921">
                    <w:rPr>
                      <w:b/>
                      <w:sz w:val="18"/>
                      <w:szCs w:val="18"/>
                    </w:rPr>
                    <w:t>Seborrheic</w:t>
                  </w:r>
                  <w:proofErr w:type="spellEnd"/>
                  <w:r w:rsidRPr="00476921">
                    <w:rPr>
                      <w:b/>
                      <w:sz w:val="18"/>
                      <w:szCs w:val="18"/>
                    </w:rPr>
                    <w:t xml:space="preserve"> dermatitis (cradle cap</w:t>
                  </w:r>
                  <w:proofErr w:type="gramStart"/>
                  <w:r w:rsidRPr="00476921">
                    <w:rPr>
                      <w:b/>
                      <w:sz w:val="18"/>
                      <w:szCs w:val="18"/>
                    </w:rPr>
                    <w:t>)</w:t>
                  </w:r>
                  <w:r w:rsidR="007C12BD">
                    <w:rPr>
                      <w:b/>
                      <w:sz w:val="18"/>
                      <w:szCs w:val="18"/>
                      <w:vertAlign w:val="superscript"/>
                    </w:rPr>
                    <w:t>6</w:t>
                  </w:r>
                  <w:proofErr w:type="gramEnd"/>
                </w:p>
              </w:txbxContent>
            </v:textbox>
            <w10:wrap type="square"/>
          </v:shape>
        </w:pict>
      </w:r>
    </w:p>
    <w:p w:rsidR="00476921" w:rsidRDefault="00476921">
      <w:pPr>
        <w:rPr>
          <w:b/>
          <w:u w:val="single"/>
        </w:rPr>
      </w:pPr>
    </w:p>
    <w:p w:rsidR="00F5115D" w:rsidRDefault="00F5115D">
      <w:pPr>
        <w:rPr>
          <w:b/>
          <w:u w:val="single"/>
        </w:rPr>
      </w:pPr>
    </w:p>
    <w:p w:rsidR="007D2E41" w:rsidRDefault="007D2E41">
      <w:pPr>
        <w:rPr>
          <w:b/>
        </w:rPr>
      </w:pPr>
      <w:r w:rsidRPr="00A24A42">
        <w:rPr>
          <w:b/>
          <w:u w:val="single"/>
        </w:rPr>
        <w:t>Colours</w:t>
      </w:r>
      <w:r>
        <w:rPr>
          <w:b/>
        </w:rPr>
        <w:t>:</w:t>
      </w:r>
    </w:p>
    <w:p w:rsidR="007D2E41" w:rsidRDefault="007D2E41" w:rsidP="007D2E41">
      <w:pPr>
        <w:pStyle w:val="ListParagraph"/>
        <w:numPr>
          <w:ilvl w:val="0"/>
          <w:numId w:val="4"/>
        </w:numPr>
      </w:pPr>
      <w:proofErr w:type="spellStart"/>
      <w:r w:rsidRPr="007D2E41">
        <w:rPr>
          <w:b/>
        </w:rPr>
        <w:t>Erythematous</w:t>
      </w:r>
      <w:proofErr w:type="spellEnd"/>
      <w:r w:rsidRPr="007D2E41">
        <w:rPr>
          <w:b/>
        </w:rPr>
        <w:t>:</w:t>
      </w:r>
      <w:r>
        <w:t xml:space="preserve">  Red</w:t>
      </w:r>
    </w:p>
    <w:p w:rsidR="007D2E41" w:rsidRDefault="007D2E41" w:rsidP="007D2E41">
      <w:pPr>
        <w:pStyle w:val="ListParagraph"/>
        <w:numPr>
          <w:ilvl w:val="0"/>
          <w:numId w:val="4"/>
        </w:numPr>
      </w:pPr>
      <w:proofErr w:type="spellStart"/>
      <w:r>
        <w:rPr>
          <w:b/>
        </w:rPr>
        <w:t>Violacious</w:t>
      </w:r>
      <w:proofErr w:type="spellEnd"/>
      <w:r>
        <w:rPr>
          <w:b/>
        </w:rPr>
        <w:t>:</w:t>
      </w:r>
      <w:r w:rsidRPr="007D2E41">
        <w:t xml:space="preserve">  Purple</w:t>
      </w:r>
    </w:p>
    <w:p w:rsidR="007D2E41" w:rsidRPr="007D2E41" w:rsidRDefault="007D2E41" w:rsidP="007D2E41">
      <w:pPr>
        <w:pStyle w:val="ListParagraph"/>
        <w:numPr>
          <w:ilvl w:val="0"/>
          <w:numId w:val="4"/>
        </w:numPr>
        <w:rPr>
          <w:b/>
        </w:rPr>
      </w:pPr>
      <w:r w:rsidRPr="007D2E41">
        <w:rPr>
          <w:b/>
        </w:rPr>
        <w:t>Yellow:</w:t>
      </w:r>
      <w:r>
        <w:t xml:space="preserve">  As you’d expect.  Often suggests presence of lipid or jaundice.</w:t>
      </w:r>
    </w:p>
    <w:p w:rsidR="007D2E41" w:rsidRDefault="007D2E41" w:rsidP="007D2E41">
      <w:pPr>
        <w:pStyle w:val="ListParagraph"/>
        <w:numPr>
          <w:ilvl w:val="0"/>
          <w:numId w:val="4"/>
        </w:numPr>
      </w:pPr>
      <w:r>
        <w:rPr>
          <w:b/>
        </w:rPr>
        <w:t>Pigmented:</w:t>
      </w:r>
      <w:r>
        <w:t xml:space="preserve">  Usually used to describe brown, black or grey lesions.</w:t>
      </w:r>
    </w:p>
    <w:p w:rsidR="007D2E41" w:rsidRDefault="007D2E41" w:rsidP="007D2E41">
      <w:pPr>
        <w:pStyle w:val="ListParagraph"/>
        <w:numPr>
          <w:ilvl w:val="0"/>
          <w:numId w:val="4"/>
        </w:numPr>
      </w:pPr>
      <w:proofErr w:type="spellStart"/>
      <w:r>
        <w:rPr>
          <w:b/>
        </w:rPr>
        <w:t>Hypopigmented</w:t>
      </w:r>
      <w:proofErr w:type="spellEnd"/>
      <w:r>
        <w:rPr>
          <w:b/>
        </w:rPr>
        <w:t>:</w:t>
      </w:r>
      <w:r>
        <w:t xml:space="preserve">  A decrease in normal brown/black colouration.</w:t>
      </w:r>
    </w:p>
    <w:p w:rsidR="007D2E41" w:rsidRPr="007D2E41" w:rsidRDefault="007D2E41" w:rsidP="007D2E41">
      <w:pPr>
        <w:pStyle w:val="ListParagraph"/>
        <w:numPr>
          <w:ilvl w:val="0"/>
          <w:numId w:val="4"/>
        </w:numPr>
        <w:rPr>
          <w:b/>
        </w:rPr>
      </w:pPr>
      <w:proofErr w:type="spellStart"/>
      <w:r w:rsidRPr="007D2E41">
        <w:rPr>
          <w:b/>
        </w:rPr>
        <w:t>Depigmented</w:t>
      </w:r>
      <w:proofErr w:type="spellEnd"/>
      <w:r w:rsidRPr="007D2E41">
        <w:rPr>
          <w:b/>
        </w:rPr>
        <w:t>:</w:t>
      </w:r>
      <w:r>
        <w:t xml:space="preserve">  Total absence of normal brown/black colouration.</w:t>
      </w:r>
      <w:r w:rsidR="00DB7EA2">
        <w:t xml:space="preserve">  As in </w:t>
      </w:r>
      <w:proofErr w:type="spellStart"/>
      <w:r w:rsidR="00DB7EA2">
        <w:t>Vitiligo</w:t>
      </w:r>
      <w:proofErr w:type="spellEnd"/>
    </w:p>
    <w:p w:rsidR="007D2E41" w:rsidRDefault="007D2E41" w:rsidP="007D2E41">
      <w:pPr>
        <w:pStyle w:val="ListParagraph"/>
        <w:numPr>
          <w:ilvl w:val="0"/>
          <w:numId w:val="4"/>
        </w:numPr>
      </w:pPr>
      <w:proofErr w:type="spellStart"/>
      <w:r>
        <w:rPr>
          <w:b/>
        </w:rPr>
        <w:t>Hyperpigmented</w:t>
      </w:r>
      <w:proofErr w:type="spellEnd"/>
      <w:r>
        <w:rPr>
          <w:b/>
        </w:rPr>
        <w:t>:</w:t>
      </w:r>
      <w:r>
        <w:t xml:space="preserve"> An increase</w:t>
      </w:r>
      <w:r w:rsidRPr="007D2E41">
        <w:t xml:space="preserve"> </w:t>
      </w:r>
      <w:r>
        <w:t>in normal brown/black colouration.</w:t>
      </w:r>
    </w:p>
    <w:p w:rsidR="00AD7E6F" w:rsidRDefault="00AD7E6F">
      <w:pPr>
        <w:rPr>
          <w:b/>
          <w:u w:val="single"/>
        </w:rPr>
      </w:pPr>
    </w:p>
    <w:p w:rsidR="00066781" w:rsidRDefault="00066781">
      <w:pPr>
        <w:rPr>
          <w:b/>
          <w:u w:val="single"/>
        </w:rPr>
      </w:pPr>
    </w:p>
    <w:p w:rsidR="007D2E41" w:rsidRDefault="007D2E41">
      <w:pPr>
        <w:rPr>
          <w:b/>
        </w:rPr>
      </w:pPr>
      <w:r w:rsidRPr="00A24A42">
        <w:rPr>
          <w:b/>
          <w:u w:val="single"/>
        </w:rPr>
        <w:lastRenderedPageBreak/>
        <w:t>Shape/Texture</w:t>
      </w:r>
      <w:r>
        <w:rPr>
          <w:b/>
        </w:rPr>
        <w:t>:</w:t>
      </w:r>
    </w:p>
    <w:p w:rsidR="00691CA2" w:rsidRDefault="00691CA2" w:rsidP="00792B34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Multiform:</w:t>
      </w:r>
      <w:r>
        <w:t xml:space="preserve">  Lesions with a variety of shapes </w:t>
      </w:r>
      <w:r>
        <w:rPr>
          <w:noProof/>
          <w:lang w:val="en-US" w:eastAsia="zh-CN"/>
        </w:rPr>
        <w:drawing>
          <wp:inline distT="0" distB="0" distL="0" distR="0">
            <wp:extent cx="690880" cy="914400"/>
            <wp:effectExtent l="19050" t="0" r="0" b="0"/>
            <wp:docPr id="7" name="Picture 19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2BD">
        <w:rPr>
          <w:vertAlign w:val="superscript"/>
        </w:rPr>
        <w:t>6</w:t>
      </w:r>
    </w:p>
    <w:p w:rsidR="007D2E41" w:rsidRPr="00792B34" w:rsidRDefault="00792B34" w:rsidP="00792B34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Polygonal:</w:t>
      </w:r>
      <w:r>
        <w:t xml:space="preserve">  Many-sided, like a polygon.</w:t>
      </w:r>
    </w:p>
    <w:p w:rsidR="00792B34" w:rsidRPr="00792B34" w:rsidRDefault="00792B34" w:rsidP="00792B34">
      <w:pPr>
        <w:pStyle w:val="ListParagraph"/>
        <w:numPr>
          <w:ilvl w:val="0"/>
          <w:numId w:val="4"/>
        </w:numPr>
        <w:rPr>
          <w:b/>
        </w:rPr>
      </w:pPr>
      <w:proofErr w:type="spellStart"/>
      <w:r>
        <w:rPr>
          <w:b/>
        </w:rPr>
        <w:t>Targetoid</w:t>
      </w:r>
      <w:proofErr w:type="spellEnd"/>
      <w:r>
        <w:rPr>
          <w:b/>
        </w:rPr>
        <w:t>:</w:t>
      </w:r>
      <w:r>
        <w:t xml:space="preserve">  Like a </w:t>
      </w:r>
      <w:proofErr w:type="spellStart"/>
      <w:r>
        <w:t>bullseye</w:t>
      </w:r>
      <w:proofErr w:type="spellEnd"/>
      <w:r>
        <w:t xml:space="preserve">.  Nearly </w:t>
      </w:r>
      <w:proofErr w:type="spellStart"/>
      <w:r>
        <w:t>pathognomonic</w:t>
      </w:r>
      <w:proofErr w:type="spellEnd"/>
      <w:r>
        <w:t xml:space="preserve"> for </w:t>
      </w:r>
      <w:proofErr w:type="spellStart"/>
      <w:r>
        <w:t>erythema</w:t>
      </w:r>
      <w:proofErr w:type="spellEnd"/>
      <w:r>
        <w:t xml:space="preserve"> </w:t>
      </w:r>
      <w:proofErr w:type="spellStart"/>
      <w:r>
        <w:t>multiforme</w:t>
      </w:r>
      <w:proofErr w:type="spellEnd"/>
      <w:r>
        <w:t>.</w:t>
      </w:r>
    </w:p>
    <w:p w:rsidR="00792B34" w:rsidRPr="00792B34" w:rsidRDefault="00792B34" w:rsidP="00792B34">
      <w:pPr>
        <w:pStyle w:val="ListParagraph"/>
        <w:numPr>
          <w:ilvl w:val="0"/>
          <w:numId w:val="4"/>
        </w:numPr>
        <w:rPr>
          <w:b/>
        </w:rPr>
      </w:pPr>
      <w:proofErr w:type="spellStart"/>
      <w:r>
        <w:rPr>
          <w:b/>
        </w:rPr>
        <w:t>Umbilicated</w:t>
      </w:r>
      <w:proofErr w:type="spellEnd"/>
      <w:r>
        <w:rPr>
          <w:b/>
        </w:rPr>
        <w:t>:</w:t>
      </w:r>
      <w:r>
        <w:t xml:space="preserve">  Lesion with a central dell.</w:t>
      </w:r>
    </w:p>
    <w:p w:rsidR="00792B34" w:rsidRPr="00792B34" w:rsidRDefault="00792B34" w:rsidP="00792B34">
      <w:pPr>
        <w:pStyle w:val="ListParagraph"/>
        <w:numPr>
          <w:ilvl w:val="0"/>
          <w:numId w:val="4"/>
        </w:numPr>
        <w:rPr>
          <w:b/>
        </w:rPr>
      </w:pPr>
      <w:proofErr w:type="spellStart"/>
      <w:r>
        <w:rPr>
          <w:b/>
        </w:rPr>
        <w:t>Serpiginous</w:t>
      </w:r>
      <w:proofErr w:type="spellEnd"/>
      <w:r>
        <w:rPr>
          <w:b/>
        </w:rPr>
        <w:t>:</w:t>
      </w:r>
      <w:r>
        <w:t xml:space="preserve">  </w:t>
      </w:r>
      <w:r w:rsidR="006C3FB2">
        <w:t>Wavy or c</w:t>
      </w:r>
      <w:r>
        <w:t>urvy</w:t>
      </w:r>
      <w:r w:rsidR="006C3FB2">
        <w:t xml:space="preserve"> like a serpent</w:t>
      </w:r>
      <w:r>
        <w:t>.</w:t>
      </w:r>
      <w:r w:rsidR="00691CA2">
        <w:t xml:space="preserve"> </w:t>
      </w:r>
      <w:r w:rsidR="00691CA2">
        <w:rPr>
          <w:noProof/>
          <w:lang w:val="en-US" w:eastAsia="zh-CN"/>
        </w:rPr>
        <w:drawing>
          <wp:inline distT="0" distB="0" distL="0" distR="0">
            <wp:extent cx="690880" cy="914400"/>
            <wp:effectExtent l="19050" t="0" r="0" b="0"/>
            <wp:docPr id="25" name="Picture 25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2BD">
        <w:rPr>
          <w:vertAlign w:val="superscript"/>
        </w:rPr>
        <w:t>6</w:t>
      </w:r>
    </w:p>
    <w:p w:rsidR="00792B34" w:rsidRPr="00691CA2" w:rsidRDefault="00792B34" w:rsidP="00792B34">
      <w:pPr>
        <w:pStyle w:val="ListParagraph"/>
        <w:numPr>
          <w:ilvl w:val="0"/>
          <w:numId w:val="4"/>
        </w:numPr>
        <w:rPr>
          <w:b/>
        </w:rPr>
      </w:pPr>
      <w:proofErr w:type="spellStart"/>
      <w:r w:rsidRPr="00792B34">
        <w:rPr>
          <w:b/>
        </w:rPr>
        <w:t>Verrucous</w:t>
      </w:r>
      <w:proofErr w:type="spellEnd"/>
      <w:r w:rsidRPr="00792B34">
        <w:rPr>
          <w:b/>
        </w:rPr>
        <w:t>:</w:t>
      </w:r>
      <w:r>
        <w:t xml:space="preserve">  Rough surface texture, like that of a wart.</w:t>
      </w:r>
    </w:p>
    <w:p w:rsidR="00691CA2" w:rsidRPr="00792B34" w:rsidRDefault="00691CA2" w:rsidP="00691CA2">
      <w:pPr>
        <w:pStyle w:val="ListParagraph"/>
        <w:rPr>
          <w:b/>
        </w:rPr>
      </w:pPr>
    </w:p>
    <w:p w:rsidR="00792B34" w:rsidRPr="00792B34" w:rsidRDefault="00FA5BD8" w:rsidP="00792B34">
      <w:r>
        <w:rPr>
          <w:b/>
          <w:u w:val="single"/>
        </w:rPr>
        <w:t>Arrangement</w:t>
      </w:r>
      <w:r w:rsidR="00792B34">
        <w:rPr>
          <w:b/>
        </w:rPr>
        <w:t>:</w:t>
      </w:r>
      <w:r w:rsidR="00792B34">
        <w:t xml:space="preserve">  </w:t>
      </w:r>
    </w:p>
    <w:p w:rsidR="00C50A42" w:rsidRDefault="00C50A42" w:rsidP="00C50A42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Solitary:</w:t>
      </w:r>
      <w:r>
        <w:t xml:space="preserve"> Single lesion.</w:t>
      </w:r>
    </w:p>
    <w:p w:rsidR="00C50A42" w:rsidRPr="00C50A42" w:rsidRDefault="00C50A42" w:rsidP="00C50A42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Grouped:</w:t>
      </w:r>
      <w:r>
        <w:t xml:space="preserve">  Gathered together.</w:t>
      </w:r>
    </w:p>
    <w:p w:rsidR="00792B34" w:rsidRDefault="00792B34" w:rsidP="00792B34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Linear:</w:t>
      </w:r>
      <w:r>
        <w:t xml:space="preserve">  Resembling a straight line.  Often suggests external cause such as poison ivy.</w:t>
      </w:r>
      <w:r w:rsidR="00691CA2">
        <w:t xml:space="preserve"> </w:t>
      </w:r>
      <w:r w:rsidR="00691CA2">
        <w:rPr>
          <w:noProof/>
          <w:lang w:val="en-US" w:eastAsia="zh-CN"/>
        </w:rPr>
        <w:drawing>
          <wp:inline distT="0" distB="0" distL="0" distR="0">
            <wp:extent cx="690880" cy="914400"/>
            <wp:effectExtent l="19050" t="0" r="0" b="0"/>
            <wp:docPr id="16" name="Picture 16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2BD">
        <w:rPr>
          <w:vertAlign w:val="superscript"/>
        </w:rPr>
        <w:t>6</w:t>
      </w:r>
    </w:p>
    <w:p w:rsidR="00792B34" w:rsidRDefault="00792B34" w:rsidP="00792B34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Annular:</w:t>
      </w:r>
      <w:r>
        <w:t xml:space="preserve">  Ring-like.</w:t>
      </w:r>
      <w:r w:rsidR="00990C2A">
        <w:t xml:space="preserve"> </w:t>
      </w:r>
      <w:r w:rsidR="00990C2A">
        <w:rPr>
          <w:noProof/>
          <w:lang w:val="en-US" w:eastAsia="zh-CN"/>
        </w:rPr>
        <w:drawing>
          <wp:inline distT="0" distB="0" distL="0" distR="0">
            <wp:extent cx="914400" cy="690880"/>
            <wp:effectExtent l="19050" t="0" r="0" b="0"/>
            <wp:docPr id="10" name="Picture 10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2BD">
        <w:rPr>
          <w:vertAlign w:val="superscript"/>
        </w:rPr>
        <w:t>6</w:t>
      </w:r>
    </w:p>
    <w:p w:rsidR="00792B34" w:rsidRDefault="00792B34" w:rsidP="00792B34">
      <w:pPr>
        <w:pStyle w:val="ListParagraph"/>
        <w:numPr>
          <w:ilvl w:val="0"/>
          <w:numId w:val="4"/>
        </w:numPr>
        <w:rPr>
          <w:b/>
        </w:rPr>
      </w:pPr>
      <w:proofErr w:type="spellStart"/>
      <w:r>
        <w:rPr>
          <w:b/>
        </w:rPr>
        <w:t>Arcuate</w:t>
      </w:r>
      <w:proofErr w:type="spellEnd"/>
      <w:r>
        <w:rPr>
          <w:b/>
        </w:rPr>
        <w:t>:</w:t>
      </w:r>
      <w:r>
        <w:t xml:space="preserve">  Curved, resembling an arc(s).</w:t>
      </w:r>
    </w:p>
    <w:p w:rsidR="00792B34" w:rsidRDefault="00792B34" w:rsidP="00792B34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Polycyclic:</w:t>
      </w:r>
      <w:r>
        <w:t xml:space="preserve"> Multiple curves, like the edge of a cloud. </w:t>
      </w:r>
    </w:p>
    <w:p w:rsidR="00792B34" w:rsidRDefault="00792B34" w:rsidP="00792B34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Reticulate</w:t>
      </w:r>
      <w:r w:rsidR="00691CA2">
        <w:rPr>
          <w:b/>
        </w:rPr>
        <w:t>/Reticular</w:t>
      </w:r>
      <w:r>
        <w:rPr>
          <w:b/>
        </w:rPr>
        <w:t>:</w:t>
      </w:r>
      <w:r>
        <w:t xml:space="preserve">  Mottled.</w:t>
      </w:r>
      <w:r w:rsidR="00691CA2">
        <w:t xml:space="preserve"> </w:t>
      </w:r>
      <w:r w:rsidR="00691CA2">
        <w:rPr>
          <w:noProof/>
          <w:lang w:val="en-US" w:eastAsia="zh-CN"/>
        </w:rPr>
        <w:drawing>
          <wp:inline distT="0" distB="0" distL="0" distR="0">
            <wp:extent cx="690880" cy="914400"/>
            <wp:effectExtent l="19050" t="0" r="0" b="0"/>
            <wp:docPr id="22" name="Picture 22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31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2BD">
        <w:rPr>
          <w:vertAlign w:val="superscript"/>
        </w:rPr>
        <w:t>6</w:t>
      </w:r>
    </w:p>
    <w:p w:rsidR="00792B34" w:rsidRPr="007A66BE" w:rsidRDefault="00792B34" w:rsidP="00792B34">
      <w:pPr>
        <w:pStyle w:val="ListParagraph"/>
        <w:numPr>
          <w:ilvl w:val="0"/>
          <w:numId w:val="4"/>
        </w:numPr>
        <w:rPr>
          <w:b/>
        </w:rPr>
      </w:pPr>
      <w:proofErr w:type="spellStart"/>
      <w:r>
        <w:rPr>
          <w:b/>
        </w:rPr>
        <w:t>Zosteriform</w:t>
      </w:r>
      <w:proofErr w:type="spellEnd"/>
      <w:r>
        <w:rPr>
          <w:b/>
        </w:rPr>
        <w:t>/</w:t>
      </w:r>
      <w:proofErr w:type="spellStart"/>
      <w:r>
        <w:rPr>
          <w:b/>
        </w:rPr>
        <w:t>dermatomal</w:t>
      </w:r>
      <w:proofErr w:type="spellEnd"/>
      <w:r>
        <w:rPr>
          <w:b/>
        </w:rPr>
        <w:t>:</w:t>
      </w:r>
      <w:r>
        <w:t xml:space="preserve">  distributed along </w:t>
      </w:r>
      <w:proofErr w:type="spellStart"/>
      <w:r>
        <w:t>dermatomal</w:t>
      </w:r>
      <w:proofErr w:type="spellEnd"/>
      <w:r>
        <w:t xml:space="preserve"> lines, like Shingles.</w:t>
      </w:r>
      <w:r w:rsidR="00990C2A">
        <w:t xml:space="preserve"> </w:t>
      </w:r>
      <w:r w:rsidR="00990C2A">
        <w:rPr>
          <w:noProof/>
          <w:lang w:val="en-US" w:eastAsia="zh-CN"/>
        </w:rPr>
        <w:drawing>
          <wp:inline distT="0" distB="0" distL="0" distR="0">
            <wp:extent cx="690880" cy="914400"/>
            <wp:effectExtent l="19050" t="0" r="0" b="0"/>
            <wp:docPr id="13" name="Picture 13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32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2BD">
        <w:rPr>
          <w:vertAlign w:val="superscript"/>
        </w:rPr>
        <w:t>6</w:t>
      </w:r>
    </w:p>
    <w:p w:rsidR="007A66BE" w:rsidRDefault="007A66BE" w:rsidP="00763E07">
      <w:pPr>
        <w:pStyle w:val="ListParagraph"/>
        <w:rPr>
          <w:b/>
        </w:rPr>
      </w:pPr>
    </w:p>
    <w:p w:rsidR="00066781" w:rsidRDefault="00066781" w:rsidP="009C1C35">
      <w:pPr>
        <w:rPr>
          <w:b/>
          <w:caps/>
          <w:color w:val="4F6228" w:themeColor="accent3" w:themeShade="80"/>
          <w:sz w:val="28"/>
        </w:rPr>
      </w:pPr>
    </w:p>
    <w:p w:rsidR="00C5661E" w:rsidRDefault="00C5661E" w:rsidP="009C1C35">
      <w:pPr>
        <w:rPr>
          <w:b/>
          <w:caps/>
          <w:color w:val="4F6228" w:themeColor="accent3" w:themeShade="80"/>
          <w:sz w:val="28"/>
        </w:rPr>
      </w:pPr>
    </w:p>
    <w:p w:rsidR="00C5661E" w:rsidRDefault="00C5661E" w:rsidP="009C1C35">
      <w:pPr>
        <w:rPr>
          <w:b/>
          <w:caps/>
          <w:color w:val="4F6228" w:themeColor="accent3" w:themeShade="80"/>
          <w:sz w:val="28"/>
        </w:rPr>
      </w:pPr>
    </w:p>
    <w:p w:rsidR="009C1C35" w:rsidRPr="00FE59E6" w:rsidRDefault="009C1C35" w:rsidP="009C1C35">
      <w:pPr>
        <w:rPr>
          <w:b/>
          <w:caps/>
          <w:color w:val="4F6228" w:themeColor="accent3" w:themeShade="80"/>
          <w:sz w:val="28"/>
        </w:rPr>
      </w:pPr>
      <w:r w:rsidRPr="00FE59E6">
        <w:rPr>
          <w:b/>
          <w:caps/>
          <w:color w:val="4F6228" w:themeColor="accent3" w:themeShade="80"/>
          <w:sz w:val="28"/>
        </w:rPr>
        <w:lastRenderedPageBreak/>
        <w:t>Physical Examination</w:t>
      </w:r>
      <w:r w:rsidR="003037BE">
        <w:rPr>
          <w:b/>
          <w:caps/>
          <w:color w:val="4F6228" w:themeColor="accent3" w:themeShade="80"/>
          <w:sz w:val="28"/>
        </w:rPr>
        <w:t xml:space="preserve"> &amp; DESCRIPTION OF A SKIN LESION</w:t>
      </w:r>
    </w:p>
    <w:p w:rsidR="009621FB" w:rsidRPr="009621FB" w:rsidRDefault="009621FB" w:rsidP="009621FB">
      <w:r>
        <w:t>In contrast to most other areas of medicine, whe</w:t>
      </w:r>
      <w:r w:rsidR="005536CD">
        <w:t>n examining a skin lesion</w:t>
      </w:r>
      <w:r w:rsidR="003919CB">
        <w:t>,</w:t>
      </w:r>
      <w:r w:rsidR="00E03B55">
        <w:t xml:space="preserve"> it can be </w:t>
      </w:r>
      <w:r>
        <w:t>advantageous to examine the patient before taking a history.  This is because</w:t>
      </w:r>
      <w:r w:rsidR="007F0AFF">
        <w:t>, unlike many other medical problems,</w:t>
      </w:r>
      <w:r>
        <w:t xml:space="preserve"> </w:t>
      </w:r>
      <w:r w:rsidR="007F0AFF">
        <w:t>patients can see skin disease and thus may read into their condition and make incorrect assumptions that m</w:t>
      </w:r>
      <w:r w:rsidR="00E03B55">
        <w:t>a</w:t>
      </w:r>
      <w:r w:rsidR="007F0AFF">
        <w:t>y influence the physician.  Consequently, though valuable, a patient</w:t>
      </w:r>
      <w:r w:rsidR="00E03B55">
        <w:t>’</w:t>
      </w:r>
      <w:r w:rsidR="007F0AFF">
        <w:t>s history is best taken after the physical to ensure objectivity and diagnostic accuracy</w:t>
      </w:r>
      <w:r w:rsidR="008645F5">
        <w:rPr>
          <w:vertAlign w:val="superscript"/>
        </w:rPr>
        <w:t>10</w:t>
      </w:r>
      <w:r>
        <w:t>.</w:t>
      </w:r>
    </w:p>
    <w:p w:rsidR="004E0565" w:rsidRPr="00CF1B13" w:rsidRDefault="004E0565" w:rsidP="004E0565">
      <w:pPr>
        <w:pStyle w:val="ListParagraph"/>
        <w:numPr>
          <w:ilvl w:val="0"/>
          <w:numId w:val="6"/>
        </w:numPr>
      </w:pPr>
      <w:r w:rsidRPr="00DF52F2">
        <w:rPr>
          <w:b/>
        </w:rPr>
        <w:t>General Appearance:</w:t>
      </w:r>
      <w:r w:rsidR="00E03B55">
        <w:t xml:space="preserve"> (</w:t>
      </w:r>
      <w:r w:rsidRPr="00CF1B13">
        <w:t xml:space="preserve">well, </w:t>
      </w:r>
      <w:r w:rsidR="00E03B55">
        <w:t xml:space="preserve">uncomfortable, </w:t>
      </w:r>
      <w:r w:rsidRPr="00CF1B13">
        <w:t>toxic)</w:t>
      </w:r>
    </w:p>
    <w:p w:rsidR="004E0565" w:rsidRPr="00CF1B13" w:rsidRDefault="004E0565" w:rsidP="004E0565">
      <w:pPr>
        <w:pStyle w:val="ListParagraph"/>
        <w:numPr>
          <w:ilvl w:val="0"/>
          <w:numId w:val="6"/>
        </w:numPr>
      </w:pPr>
      <w:r w:rsidRPr="00DF52F2">
        <w:rPr>
          <w:b/>
        </w:rPr>
        <w:t>Vital</w:t>
      </w:r>
      <w:r w:rsidRPr="00210DFD">
        <w:rPr>
          <w:b/>
        </w:rPr>
        <w:t xml:space="preserve"> signs:</w:t>
      </w:r>
      <w:r w:rsidRPr="00DF52F2">
        <w:t xml:space="preserve"> (pulse, respiration, t</w:t>
      </w:r>
      <w:r w:rsidRPr="00CF1B13">
        <w:t>emperature, etc)</w:t>
      </w:r>
    </w:p>
    <w:p w:rsidR="009C1C35" w:rsidRPr="00FA5BD8" w:rsidRDefault="00210DFD" w:rsidP="00FA5BD8">
      <w:pPr>
        <w:pStyle w:val="ListParagraph"/>
        <w:numPr>
          <w:ilvl w:val="0"/>
          <w:numId w:val="6"/>
        </w:numPr>
        <w:rPr>
          <w:b/>
        </w:rPr>
      </w:pPr>
      <w:r w:rsidRPr="00210DFD">
        <w:rPr>
          <w:b/>
        </w:rPr>
        <w:t>Skin</w:t>
      </w:r>
      <w:r>
        <w:rPr>
          <w:b/>
        </w:rPr>
        <w:t xml:space="preserve"> exam:</w:t>
      </w:r>
      <w:r w:rsidR="008D4BC8">
        <w:t xml:space="preserve"> (entire skin should be inspected, including mucous membrane</w:t>
      </w:r>
      <w:r w:rsidR="00FA5BD8">
        <w:t>s, genital/</w:t>
      </w:r>
      <w:r w:rsidR="008D4BC8">
        <w:t>anal regions)</w:t>
      </w:r>
      <w:r w:rsidR="00FA5BD8">
        <w:t xml:space="preserve">.  </w:t>
      </w:r>
      <w:r w:rsidR="009C1C35">
        <w:t>Proper and complete description of a dermatologic lesion should include the following features</w:t>
      </w:r>
      <w:r w:rsidR="009C1C35" w:rsidRPr="00FA5BD8">
        <w:rPr>
          <w:vertAlign w:val="superscript"/>
        </w:rPr>
        <w:t>2</w:t>
      </w:r>
      <w:r w:rsidR="003919CB" w:rsidRPr="00FA5BD8">
        <w:rPr>
          <w:vertAlign w:val="superscript"/>
        </w:rPr>
        <w:t>,</w:t>
      </w:r>
      <w:r w:rsidR="008645F5">
        <w:rPr>
          <w:vertAlign w:val="superscript"/>
        </w:rPr>
        <w:t xml:space="preserve"> </w:t>
      </w:r>
      <w:r w:rsidR="007C75BF">
        <w:rPr>
          <w:vertAlign w:val="superscript"/>
        </w:rPr>
        <w:t>4</w:t>
      </w:r>
      <w:r w:rsidR="009C1C35" w:rsidRPr="00FA5BD8">
        <w:rPr>
          <w:vertAlign w:val="superscript"/>
        </w:rPr>
        <w:t>,</w:t>
      </w:r>
      <w:r w:rsidR="008645F5">
        <w:rPr>
          <w:vertAlign w:val="superscript"/>
        </w:rPr>
        <w:t xml:space="preserve"> 10, 11</w:t>
      </w:r>
      <w:r w:rsidR="007C75BF" w:rsidRPr="007C75BF">
        <w:t>:</w:t>
      </w:r>
    </w:p>
    <w:p w:rsidR="00C50A42" w:rsidRDefault="00C50A42" w:rsidP="00C50A42">
      <w:pPr>
        <w:rPr>
          <w:b/>
          <w:u w:val="single"/>
        </w:rPr>
      </w:pPr>
    </w:p>
    <w:p w:rsidR="00FA5BD8" w:rsidRPr="00C50A42" w:rsidRDefault="00FA5BD8" w:rsidP="00C50A42">
      <w:pPr>
        <w:rPr>
          <w:b/>
          <w:u w:val="single"/>
        </w:rPr>
      </w:pPr>
      <w:r w:rsidRPr="00C50A42">
        <w:rPr>
          <w:b/>
          <w:u w:val="single"/>
        </w:rPr>
        <w:t>Remember SCALDA to describe a lesion</w:t>
      </w:r>
      <w:r w:rsidR="007C75BF" w:rsidRPr="007C75BF">
        <w:rPr>
          <w:b/>
          <w:vertAlign w:val="superscript"/>
        </w:rPr>
        <w:t>4</w:t>
      </w:r>
    </w:p>
    <w:p w:rsidR="00FA5BD8" w:rsidRDefault="00FA5BD8" w:rsidP="00F1200F">
      <w:pPr>
        <w:pStyle w:val="ListParagraph"/>
        <w:ind w:left="1134" w:hanging="414"/>
      </w:pPr>
      <w:r>
        <w:rPr>
          <w:b/>
        </w:rPr>
        <w:t>S</w:t>
      </w:r>
      <w:r>
        <w:rPr>
          <w:b/>
        </w:rPr>
        <w:tab/>
      </w:r>
      <w:r>
        <w:t>Size/Shape</w:t>
      </w:r>
      <w:r w:rsidR="00C50A42">
        <w:t>/texture</w:t>
      </w:r>
    </w:p>
    <w:p w:rsidR="00FA5BD8" w:rsidRDefault="00FA5BD8" w:rsidP="00F1200F">
      <w:pPr>
        <w:pStyle w:val="ListParagraph"/>
        <w:ind w:left="1134" w:hanging="414"/>
      </w:pPr>
      <w:r>
        <w:rPr>
          <w:b/>
        </w:rPr>
        <w:t>C</w:t>
      </w:r>
      <w:r>
        <w:rPr>
          <w:b/>
        </w:rPr>
        <w:tab/>
      </w:r>
      <w:r w:rsidRPr="00FA5BD8">
        <w:t>Colour</w:t>
      </w:r>
    </w:p>
    <w:p w:rsidR="00FA5BD8" w:rsidRDefault="00FA5BD8" w:rsidP="00F1200F">
      <w:pPr>
        <w:pStyle w:val="ListParagraph"/>
        <w:ind w:left="1134" w:hanging="414"/>
      </w:pPr>
      <w:r>
        <w:rPr>
          <w:b/>
        </w:rPr>
        <w:t>A</w:t>
      </w:r>
      <w:r>
        <w:rPr>
          <w:b/>
        </w:rPr>
        <w:tab/>
      </w:r>
      <w:r w:rsidR="00C50A42">
        <w:t>Arrangement</w:t>
      </w:r>
    </w:p>
    <w:p w:rsidR="00C50A42" w:rsidRDefault="00C50A42" w:rsidP="00F1200F">
      <w:pPr>
        <w:pStyle w:val="ListParagraph"/>
        <w:ind w:left="1134" w:hanging="414"/>
      </w:pPr>
      <w:r>
        <w:rPr>
          <w:b/>
        </w:rPr>
        <w:t>L</w:t>
      </w:r>
      <w:r>
        <w:rPr>
          <w:b/>
        </w:rPr>
        <w:tab/>
      </w:r>
      <w:r>
        <w:t>Lesion type (primary, secondary)</w:t>
      </w:r>
    </w:p>
    <w:p w:rsidR="00C50A42" w:rsidRDefault="00C50A42" w:rsidP="00F1200F">
      <w:pPr>
        <w:pStyle w:val="ListParagraph"/>
        <w:ind w:left="1134" w:hanging="414"/>
      </w:pPr>
      <w:r>
        <w:rPr>
          <w:b/>
        </w:rPr>
        <w:t>D</w:t>
      </w:r>
      <w:r>
        <w:rPr>
          <w:b/>
        </w:rPr>
        <w:tab/>
      </w:r>
      <w:r>
        <w:t>Distribution (</w:t>
      </w:r>
      <w:proofErr w:type="spellStart"/>
      <w:r>
        <w:t>eg</w:t>
      </w:r>
      <w:proofErr w:type="spellEnd"/>
      <w:r>
        <w:t xml:space="preserve">. Symmetrical, </w:t>
      </w:r>
      <w:proofErr w:type="spellStart"/>
      <w:r>
        <w:t>dermatomal</w:t>
      </w:r>
      <w:proofErr w:type="spellEnd"/>
      <w:r>
        <w:t xml:space="preserve">, </w:t>
      </w:r>
      <w:r w:rsidR="00E4622A">
        <w:t xml:space="preserve">follicular, extensor surfaces, </w:t>
      </w:r>
      <w:proofErr w:type="spellStart"/>
      <w:r w:rsidR="00E4622A">
        <w:t>i</w:t>
      </w:r>
      <w:r>
        <w:t>ntertriginous</w:t>
      </w:r>
      <w:proofErr w:type="spellEnd"/>
      <w:r>
        <w:t xml:space="preserve"> (between body folds)</w:t>
      </w:r>
      <w:r w:rsidR="008176B4">
        <w:t>, dependent areas, sun-exposed skin</w:t>
      </w:r>
      <w:r>
        <w:t>)</w:t>
      </w:r>
    </w:p>
    <w:p w:rsidR="00C50A42" w:rsidRPr="00C50A42" w:rsidRDefault="00C50A42" w:rsidP="00F1200F">
      <w:pPr>
        <w:pStyle w:val="ListParagraph"/>
        <w:ind w:left="1134" w:hanging="414"/>
      </w:pPr>
      <w:proofErr w:type="gramStart"/>
      <w:r>
        <w:rPr>
          <w:b/>
        </w:rPr>
        <w:t>A</w:t>
      </w:r>
      <w:proofErr w:type="gramEnd"/>
      <w:r>
        <w:rPr>
          <w:b/>
        </w:rPr>
        <w:tab/>
      </w:r>
      <w:r>
        <w:t xml:space="preserve">Always check condition/involvement of mucous membranes, </w:t>
      </w:r>
      <w:r w:rsidR="000F44A2">
        <w:t xml:space="preserve">nails, hair and </w:t>
      </w:r>
      <w:proofErr w:type="spellStart"/>
      <w:r w:rsidR="000F44A2">
        <w:t>intertriginous</w:t>
      </w:r>
      <w:proofErr w:type="spellEnd"/>
      <w:r w:rsidR="000F44A2">
        <w:t xml:space="preserve"> </w:t>
      </w:r>
      <w:r>
        <w:t>areas.</w:t>
      </w:r>
    </w:p>
    <w:p w:rsidR="00C50A42" w:rsidRDefault="00C50A42" w:rsidP="00E03B55">
      <w:pPr>
        <w:ind w:firstLine="720"/>
        <w:rPr>
          <w:b/>
        </w:rPr>
      </w:pPr>
    </w:p>
    <w:p w:rsidR="00E03B55" w:rsidRPr="00976ACD" w:rsidRDefault="00E03B55" w:rsidP="00F1200F">
      <w:r>
        <w:rPr>
          <w:b/>
        </w:rPr>
        <w:t>Example Lesion Description</w:t>
      </w:r>
      <w:r w:rsidRPr="00210DFD">
        <w:t xml:space="preserve"> for </w:t>
      </w:r>
      <w:r w:rsidRPr="00F634D4">
        <w:tab/>
      </w:r>
      <w:r w:rsidR="00A37F39">
        <w:t xml:space="preserve">Acquired </w:t>
      </w:r>
      <w:proofErr w:type="spellStart"/>
      <w:r w:rsidR="00A37F39">
        <w:t>Nevom</w:t>
      </w:r>
      <w:r w:rsidRPr="00976ACD">
        <w:t>elanocytic</w:t>
      </w:r>
      <w:proofErr w:type="spellEnd"/>
      <w:r w:rsidRPr="00976ACD">
        <w:t xml:space="preserve"> Nevus (Common Mole):</w:t>
      </w:r>
    </w:p>
    <w:p w:rsidR="00E03B55" w:rsidRPr="00976ACD" w:rsidRDefault="00E03B55" w:rsidP="00E03B55">
      <w:pPr>
        <w:pStyle w:val="ListParagraph"/>
        <w:numPr>
          <w:ilvl w:val="0"/>
          <w:numId w:val="3"/>
        </w:numPr>
      </w:pPr>
      <w:r w:rsidRPr="00976ACD">
        <w:t xml:space="preserve">Small (&lt;1cm), round, uniformly tan, brown or black </w:t>
      </w:r>
      <w:proofErr w:type="spellStart"/>
      <w:r w:rsidRPr="00976ACD">
        <w:t>macules</w:t>
      </w:r>
      <w:proofErr w:type="spellEnd"/>
      <w:r w:rsidRPr="00976ACD">
        <w:t>/papules. Scattered</w:t>
      </w:r>
      <w:r>
        <w:t>,</w:t>
      </w:r>
      <w:r w:rsidRPr="00976ACD">
        <w:t xml:space="preserve"> discrete lesions that are well-circumscribed with smooth, regular borders.</w:t>
      </w:r>
    </w:p>
    <w:p w:rsidR="00FE618B" w:rsidRPr="00974235" w:rsidRDefault="00FE618B"/>
    <w:p w:rsidR="00444F40" w:rsidRPr="00FE4435" w:rsidRDefault="00812C99">
      <w:pPr>
        <w:rPr>
          <w:b/>
          <w:caps/>
          <w:color w:val="4F6228" w:themeColor="accent3" w:themeShade="80"/>
          <w:sz w:val="28"/>
        </w:rPr>
      </w:pPr>
      <w:r w:rsidRPr="00FE4435">
        <w:rPr>
          <w:b/>
          <w:caps/>
          <w:color w:val="4F6228" w:themeColor="accent3" w:themeShade="80"/>
          <w:sz w:val="28"/>
        </w:rPr>
        <w:t>History</w:t>
      </w:r>
    </w:p>
    <w:p w:rsidR="00812C99" w:rsidRDefault="00C53CC2">
      <w:r>
        <w:t xml:space="preserve">A basic </w:t>
      </w:r>
      <w:r w:rsidR="00332030">
        <w:t xml:space="preserve">dermatology </w:t>
      </w:r>
      <w:r>
        <w:t>history should include the following</w:t>
      </w:r>
      <w:r w:rsidR="00E878A8" w:rsidRPr="00E878A8">
        <w:rPr>
          <w:vertAlign w:val="superscript"/>
        </w:rPr>
        <w:t>2,</w:t>
      </w:r>
      <w:r w:rsidR="00934E95">
        <w:rPr>
          <w:vertAlign w:val="superscript"/>
        </w:rPr>
        <w:t xml:space="preserve"> </w:t>
      </w:r>
      <w:r w:rsidR="00E878A8" w:rsidRPr="00E878A8">
        <w:rPr>
          <w:vertAlign w:val="superscript"/>
        </w:rPr>
        <w:t>4,</w:t>
      </w:r>
      <w:r w:rsidR="00934E95">
        <w:rPr>
          <w:vertAlign w:val="superscript"/>
        </w:rPr>
        <w:t xml:space="preserve"> </w:t>
      </w:r>
      <w:proofErr w:type="gramStart"/>
      <w:r w:rsidR="008645F5">
        <w:rPr>
          <w:vertAlign w:val="superscript"/>
        </w:rPr>
        <w:t>10</w:t>
      </w:r>
      <w:proofErr w:type="gramEnd"/>
      <w:r>
        <w:t>:</w:t>
      </w:r>
    </w:p>
    <w:p w:rsidR="00C53CC2" w:rsidRPr="00CF1B13" w:rsidRDefault="00C53CC2" w:rsidP="00C53CC2">
      <w:pPr>
        <w:pStyle w:val="ListParagraph"/>
        <w:numPr>
          <w:ilvl w:val="0"/>
          <w:numId w:val="5"/>
        </w:numPr>
        <w:rPr>
          <w:b/>
        </w:rPr>
      </w:pPr>
      <w:r w:rsidRPr="00CF1B13">
        <w:rPr>
          <w:b/>
        </w:rPr>
        <w:t>History of skin lesion(</w:t>
      </w:r>
      <w:r w:rsidR="00930F74" w:rsidRPr="00CF1B13">
        <w:rPr>
          <w:b/>
        </w:rPr>
        <w:t>s</w:t>
      </w:r>
      <w:r w:rsidRPr="00CF1B13">
        <w:rPr>
          <w:b/>
        </w:rPr>
        <w:t>)</w:t>
      </w:r>
    </w:p>
    <w:p w:rsidR="00930F74" w:rsidRDefault="00930F74" w:rsidP="00930F74">
      <w:pPr>
        <w:pStyle w:val="ListParagraph"/>
        <w:numPr>
          <w:ilvl w:val="1"/>
          <w:numId w:val="5"/>
        </w:numPr>
      </w:pPr>
      <w:r>
        <w:t>Onset</w:t>
      </w:r>
    </w:p>
    <w:p w:rsidR="00930F74" w:rsidRDefault="00930F74" w:rsidP="00930F74">
      <w:pPr>
        <w:pStyle w:val="ListParagraph"/>
        <w:numPr>
          <w:ilvl w:val="1"/>
          <w:numId w:val="5"/>
        </w:numPr>
      </w:pPr>
      <w:r>
        <w:t>Body location</w:t>
      </w:r>
    </w:p>
    <w:p w:rsidR="00930F74" w:rsidRDefault="00930F74" w:rsidP="00930F74">
      <w:pPr>
        <w:pStyle w:val="ListParagraph"/>
        <w:numPr>
          <w:ilvl w:val="1"/>
          <w:numId w:val="5"/>
        </w:numPr>
      </w:pPr>
      <w:r>
        <w:t>Associated symptoms: itching</w:t>
      </w:r>
      <w:r w:rsidR="00232688">
        <w:t xml:space="preserve"> (</w:t>
      </w:r>
      <w:proofErr w:type="spellStart"/>
      <w:r w:rsidR="00232688">
        <w:t>pruritis</w:t>
      </w:r>
      <w:proofErr w:type="spellEnd"/>
      <w:r w:rsidR="00232688">
        <w:t>)</w:t>
      </w:r>
      <w:r>
        <w:t xml:space="preserve"> or pain</w:t>
      </w:r>
    </w:p>
    <w:p w:rsidR="00930F74" w:rsidRDefault="00930F74" w:rsidP="00930F74">
      <w:pPr>
        <w:pStyle w:val="ListParagraph"/>
        <w:numPr>
          <w:ilvl w:val="1"/>
          <w:numId w:val="5"/>
        </w:numPr>
      </w:pPr>
      <w:r>
        <w:t>Pattern of spread</w:t>
      </w:r>
    </w:p>
    <w:p w:rsidR="00930F74" w:rsidRDefault="00930F74" w:rsidP="00930F74">
      <w:pPr>
        <w:pStyle w:val="ListParagraph"/>
        <w:numPr>
          <w:ilvl w:val="1"/>
          <w:numId w:val="5"/>
        </w:numPr>
      </w:pPr>
      <w:r>
        <w:t>Any change/evolution of individual lesions</w:t>
      </w:r>
    </w:p>
    <w:p w:rsidR="00930F74" w:rsidRDefault="00930F74" w:rsidP="00930F74">
      <w:pPr>
        <w:pStyle w:val="ListParagraph"/>
        <w:numPr>
          <w:ilvl w:val="1"/>
          <w:numId w:val="5"/>
        </w:numPr>
      </w:pPr>
      <w:r>
        <w:t>Provocative factors: heat, cold, sun, exercise, travel, medications, pregnancy, season</w:t>
      </w:r>
    </w:p>
    <w:p w:rsidR="00930F74" w:rsidRDefault="00930F74" w:rsidP="00930F74">
      <w:pPr>
        <w:pStyle w:val="ListParagraph"/>
        <w:numPr>
          <w:ilvl w:val="1"/>
          <w:numId w:val="5"/>
        </w:numPr>
      </w:pPr>
      <w:r>
        <w:t>Prior treatments</w:t>
      </w:r>
    </w:p>
    <w:p w:rsidR="00930F74" w:rsidRPr="00CF1B13" w:rsidRDefault="00930F74" w:rsidP="00C53CC2">
      <w:pPr>
        <w:pStyle w:val="ListParagraph"/>
        <w:numPr>
          <w:ilvl w:val="0"/>
          <w:numId w:val="5"/>
        </w:numPr>
        <w:rPr>
          <w:b/>
        </w:rPr>
      </w:pPr>
      <w:r w:rsidRPr="00CF1B13">
        <w:rPr>
          <w:b/>
        </w:rPr>
        <w:t>Constitutional symptoms</w:t>
      </w:r>
    </w:p>
    <w:p w:rsidR="00930F74" w:rsidRDefault="00930F74" w:rsidP="00930F74">
      <w:pPr>
        <w:pStyle w:val="ListParagraph"/>
        <w:numPr>
          <w:ilvl w:val="1"/>
          <w:numId w:val="5"/>
        </w:numPr>
      </w:pPr>
      <w:r>
        <w:t>Acute: headache, chills, fever, weakness</w:t>
      </w:r>
      <w:r w:rsidR="005536CD">
        <w:t>, night sweats</w:t>
      </w:r>
    </w:p>
    <w:p w:rsidR="00930F74" w:rsidRDefault="00930F74" w:rsidP="00930F74">
      <w:pPr>
        <w:pStyle w:val="ListParagraph"/>
        <w:numPr>
          <w:ilvl w:val="1"/>
          <w:numId w:val="5"/>
        </w:numPr>
      </w:pPr>
      <w:r>
        <w:t>Chronic: fatigue, weakness, anorexia, weight loss</w:t>
      </w:r>
    </w:p>
    <w:p w:rsidR="002142A8" w:rsidRPr="00CF1B13" w:rsidRDefault="002142A8" w:rsidP="002142A8">
      <w:pPr>
        <w:pStyle w:val="ListParagraph"/>
        <w:numPr>
          <w:ilvl w:val="0"/>
          <w:numId w:val="5"/>
        </w:numPr>
        <w:rPr>
          <w:b/>
        </w:rPr>
      </w:pPr>
      <w:r w:rsidRPr="00CF1B13">
        <w:rPr>
          <w:b/>
        </w:rPr>
        <w:t>Medications</w:t>
      </w:r>
    </w:p>
    <w:p w:rsidR="002142A8" w:rsidRPr="00CF1B13" w:rsidRDefault="002142A8" w:rsidP="002142A8">
      <w:pPr>
        <w:pStyle w:val="ListParagraph"/>
        <w:numPr>
          <w:ilvl w:val="0"/>
          <w:numId w:val="5"/>
        </w:numPr>
        <w:rPr>
          <w:b/>
        </w:rPr>
      </w:pPr>
      <w:r w:rsidRPr="00CF1B13">
        <w:rPr>
          <w:b/>
        </w:rPr>
        <w:t>Allergies</w:t>
      </w:r>
    </w:p>
    <w:p w:rsidR="00930F74" w:rsidRDefault="002022F4" w:rsidP="00C53CC2">
      <w:pPr>
        <w:pStyle w:val="ListParagraph"/>
        <w:numPr>
          <w:ilvl w:val="0"/>
          <w:numId w:val="5"/>
        </w:numPr>
      </w:pPr>
      <w:r w:rsidRPr="00CF1B13">
        <w:rPr>
          <w:b/>
        </w:rPr>
        <w:t>Past Medical History</w:t>
      </w:r>
      <w:r w:rsidR="002142A8" w:rsidRPr="00CF1B13">
        <w:rPr>
          <w:b/>
        </w:rPr>
        <w:t>:</w:t>
      </w:r>
      <w:r>
        <w:t xml:space="preserve"> including </w:t>
      </w:r>
      <w:r w:rsidR="002142A8">
        <w:t>atopic history (</w:t>
      </w:r>
      <w:r>
        <w:t>asthma, hay fever, eczema</w:t>
      </w:r>
      <w:r w:rsidR="002142A8">
        <w:t>)</w:t>
      </w:r>
    </w:p>
    <w:p w:rsidR="002022F4" w:rsidRDefault="002142A8" w:rsidP="00C53CC2">
      <w:pPr>
        <w:pStyle w:val="ListParagraph"/>
        <w:numPr>
          <w:ilvl w:val="0"/>
          <w:numId w:val="5"/>
        </w:numPr>
      </w:pPr>
      <w:r w:rsidRPr="00CF1B13">
        <w:rPr>
          <w:b/>
        </w:rPr>
        <w:t>Family Medical History:</w:t>
      </w:r>
      <w:r>
        <w:t xml:space="preserve"> especially </w:t>
      </w:r>
      <w:r w:rsidR="00C83F07">
        <w:t xml:space="preserve">psoriasis, </w:t>
      </w:r>
      <w:proofErr w:type="spellStart"/>
      <w:r w:rsidR="00C83F07">
        <w:t>atopy</w:t>
      </w:r>
      <w:proofErr w:type="spellEnd"/>
      <w:r w:rsidR="00C83F07">
        <w:t>, melanoma, etc</w:t>
      </w:r>
    </w:p>
    <w:p w:rsidR="00332030" w:rsidRDefault="00332030" w:rsidP="00C53CC2">
      <w:pPr>
        <w:pStyle w:val="ListParagraph"/>
        <w:numPr>
          <w:ilvl w:val="0"/>
          <w:numId w:val="5"/>
        </w:numPr>
      </w:pPr>
      <w:r w:rsidRPr="00CF1B13">
        <w:rPr>
          <w:b/>
        </w:rPr>
        <w:t>Social history:</w:t>
      </w:r>
      <w:r>
        <w:t xml:space="preserve"> </w:t>
      </w:r>
      <w:r w:rsidR="00C83F07">
        <w:t>with focus on</w:t>
      </w:r>
      <w:r>
        <w:t xml:space="preserve"> travel or exposures</w:t>
      </w:r>
    </w:p>
    <w:p w:rsidR="00332030" w:rsidRPr="00F0531C" w:rsidRDefault="00332030" w:rsidP="00332030"/>
    <w:p w:rsidR="00444F40" w:rsidRPr="00FE4435" w:rsidRDefault="00444F40">
      <w:pPr>
        <w:rPr>
          <w:b/>
          <w:caps/>
          <w:color w:val="4F6228" w:themeColor="accent3" w:themeShade="80"/>
          <w:sz w:val="28"/>
        </w:rPr>
      </w:pPr>
      <w:r w:rsidRPr="00FE4435">
        <w:rPr>
          <w:b/>
          <w:caps/>
          <w:color w:val="4F6228" w:themeColor="accent3" w:themeShade="80"/>
          <w:sz w:val="28"/>
        </w:rPr>
        <w:lastRenderedPageBreak/>
        <w:t>Investigations</w:t>
      </w:r>
    </w:p>
    <w:p w:rsidR="00444F40" w:rsidRDefault="00332030">
      <w:r>
        <w:tab/>
        <w:t>Dermatological lesions are, by their nature, relatively easy to examine and diagnose without the need for many complex investigations.  Frequently, however, biopsy may be done to confirm or establish a diagnosis</w:t>
      </w:r>
      <w:r w:rsidR="00937E03" w:rsidRPr="00986322">
        <w:rPr>
          <w:vertAlign w:val="superscript"/>
        </w:rPr>
        <w:t>1</w:t>
      </w:r>
      <w:r>
        <w:t xml:space="preserve">.  </w:t>
      </w:r>
      <w:r w:rsidR="0084127E">
        <w:t xml:space="preserve">Specific investigations are beyond the scope of this module.  </w:t>
      </w:r>
      <w:r>
        <w:t xml:space="preserve">Referral to a dermatologist </w:t>
      </w:r>
      <w:r w:rsidR="003037BE">
        <w:t>is recommended if there is concern about the severity of symptoms or prognosis.</w:t>
      </w:r>
    </w:p>
    <w:p w:rsidR="00CD30FD" w:rsidRDefault="00CD30FD">
      <w:pPr>
        <w:rPr>
          <w:b/>
          <w:caps/>
          <w:color w:val="4F6228" w:themeColor="accent3" w:themeShade="80"/>
          <w:sz w:val="28"/>
        </w:rPr>
      </w:pPr>
    </w:p>
    <w:p w:rsidR="003B364A" w:rsidRDefault="003B364A" w:rsidP="003B364A"/>
    <w:p w:rsidR="00BE78AB" w:rsidRDefault="00BE78AB">
      <w:pPr>
        <w:rPr>
          <w:b/>
          <w:caps/>
          <w:color w:val="4F6228" w:themeColor="accent3" w:themeShade="80"/>
          <w:sz w:val="28"/>
        </w:rPr>
      </w:pPr>
      <w:r>
        <w:rPr>
          <w:b/>
          <w:caps/>
          <w:color w:val="4F6228" w:themeColor="accent3" w:themeShade="80"/>
          <w:sz w:val="28"/>
        </w:rPr>
        <w:t>Conclusion</w:t>
      </w:r>
    </w:p>
    <w:p w:rsidR="002F733F" w:rsidRPr="002F733F" w:rsidRDefault="004A4A65">
      <w:r>
        <w:t>H</w:t>
      </w:r>
      <w:r w:rsidR="00532EF0">
        <w:t xml:space="preserve">aving an approach to the evaluation of skin lesions </w:t>
      </w:r>
      <w:r w:rsidR="00E76D98">
        <w:t xml:space="preserve">is </w:t>
      </w:r>
      <w:r w:rsidR="005536CD">
        <w:t>immensely useful</w:t>
      </w:r>
      <w:r>
        <w:t xml:space="preserve"> as</w:t>
      </w:r>
      <w:r w:rsidRPr="004A4A65">
        <w:t xml:space="preserve"> </w:t>
      </w:r>
      <w:r>
        <w:t>dermatological conditions are so very common</w:t>
      </w:r>
      <w:r w:rsidR="00E76D98">
        <w:t>.</w:t>
      </w:r>
      <w:r>
        <w:t xml:space="preserve">  Recognition of skin lesions is of particular importance in paediatrics</w:t>
      </w:r>
      <w:r w:rsidR="00E76D98">
        <w:t xml:space="preserve"> </w:t>
      </w:r>
      <w:r>
        <w:t>where significant systemic diseases, such as meningococcemia, may first become apparent by recognition of characteristic skin lesions.</w:t>
      </w:r>
      <w:r w:rsidR="00E76D98">
        <w:t xml:space="preserve"> </w:t>
      </w:r>
      <w:r>
        <w:t xml:space="preserve"> </w:t>
      </w:r>
      <w:r w:rsidR="00E76D98">
        <w:t>It is also important to have a good understanding of appropriate terminology so that a clear picture of the lesion can be conveyed to colleagues</w:t>
      </w:r>
      <w:r w:rsidR="00CA627E" w:rsidRPr="00CA627E">
        <w:rPr>
          <w:vertAlign w:val="superscript"/>
        </w:rPr>
        <w:t>2</w:t>
      </w:r>
      <w:r w:rsidR="00E76D98">
        <w:t xml:space="preserve">. </w:t>
      </w:r>
      <w:r w:rsidR="00532EF0">
        <w:t xml:space="preserve"> </w:t>
      </w:r>
      <w:r w:rsidR="00E76D98">
        <w:t>Lastly, always remember that the skin’s function as a barrier to infection is of paramount importance and as such any break in the skin or mucous membranes must be treated appropriately to avoid infection.</w:t>
      </w:r>
    </w:p>
    <w:p w:rsidR="00BE78AB" w:rsidRDefault="00BE78AB">
      <w:pPr>
        <w:rPr>
          <w:b/>
          <w:caps/>
          <w:color w:val="4F6228" w:themeColor="accent3" w:themeShade="80"/>
          <w:sz w:val="28"/>
        </w:rPr>
      </w:pPr>
    </w:p>
    <w:p w:rsidR="00444F40" w:rsidRPr="00FE4435" w:rsidRDefault="00986322">
      <w:pPr>
        <w:rPr>
          <w:b/>
          <w:caps/>
          <w:color w:val="4F6228" w:themeColor="accent3" w:themeShade="80"/>
          <w:sz w:val="28"/>
        </w:rPr>
      </w:pPr>
      <w:r>
        <w:rPr>
          <w:b/>
          <w:caps/>
          <w:color w:val="4F6228" w:themeColor="accent3" w:themeShade="80"/>
          <w:sz w:val="28"/>
        </w:rPr>
        <w:t>References</w:t>
      </w:r>
      <w:bookmarkStart w:id="17" w:name="_GoBack"/>
      <w:bookmarkEnd w:id="17"/>
    </w:p>
    <w:p w:rsidR="00881D05" w:rsidRDefault="00881D05" w:rsidP="00F0531C">
      <w:pPr>
        <w:pStyle w:val="ListParagraph"/>
        <w:numPr>
          <w:ilvl w:val="0"/>
          <w:numId w:val="1"/>
        </w:numPr>
      </w:pPr>
      <w:r>
        <w:t xml:space="preserve">Buxton, P. </w:t>
      </w:r>
      <w:r w:rsidRPr="005B5E4B">
        <w:rPr>
          <w:u w:val="single"/>
        </w:rPr>
        <w:t>ABC Atlas of Dermatology</w:t>
      </w:r>
      <w:r>
        <w:t>, 4</w:t>
      </w:r>
      <w:r w:rsidRPr="00F0531C">
        <w:rPr>
          <w:vertAlign w:val="superscript"/>
        </w:rPr>
        <w:t>th</w:t>
      </w:r>
      <w:r>
        <w:t xml:space="preserve"> Ed (2003). BMJ Publishing, London</w:t>
      </w:r>
      <w:r w:rsidR="00187F31">
        <w:t>.</w:t>
      </w:r>
    </w:p>
    <w:p w:rsidR="006D3E93" w:rsidRDefault="006D3E93" w:rsidP="00F0531C">
      <w:pPr>
        <w:pStyle w:val="ListParagraph"/>
        <w:numPr>
          <w:ilvl w:val="0"/>
          <w:numId w:val="1"/>
        </w:numPr>
      </w:pPr>
      <w:proofErr w:type="spellStart"/>
      <w:r>
        <w:t>Lui</w:t>
      </w:r>
      <w:proofErr w:type="spellEnd"/>
      <w:r>
        <w:t>, H.</w:t>
      </w:r>
      <w:r w:rsidR="0098537D">
        <w:t xml:space="preserve"> </w:t>
      </w:r>
      <w:r w:rsidRPr="00F67C82">
        <w:rPr>
          <w:u w:val="single"/>
        </w:rPr>
        <w:t>Gross Anatomy/Pathology of the Skin a</w:t>
      </w:r>
      <w:r w:rsidR="0098537D" w:rsidRPr="00F67C82">
        <w:rPr>
          <w:u w:val="single"/>
        </w:rPr>
        <w:t>nd the Language of Dermatology</w:t>
      </w:r>
      <w:r>
        <w:t>. UBC Medicine</w:t>
      </w:r>
      <w:r w:rsidR="005B5E4B">
        <w:t xml:space="preserve"> Lecture</w:t>
      </w:r>
      <w:r w:rsidR="00A40E2A">
        <w:t xml:space="preserve"> (2010)</w:t>
      </w:r>
      <w:r w:rsidR="00911568">
        <w:t>.</w:t>
      </w:r>
    </w:p>
    <w:p w:rsidR="00B871BC" w:rsidRDefault="00B871BC" w:rsidP="00B871BC">
      <w:pPr>
        <w:pStyle w:val="ListParagraph"/>
        <w:numPr>
          <w:ilvl w:val="0"/>
          <w:numId w:val="1"/>
        </w:numPr>
      </w:pPr>
      <w:r>
        <w:t xml:space="preserve">Madhero88. </w:t>
      </w:r>
      <w:r w:rsidRPr="00E123DA">
        <w:rPr>
          <w:u w:val="single"/>
        </w:rPr>
        <w:t>Wikipedia Commons</w:t>
      </w:r>
      <w:r>
        <w:t xml:space="preserve"> (2011). </w:t>
      </w:r>
      <w:hyperlink r:id="rId43" w:history="1">
        <w:r w:rsidRPr="00CB487B">
          <w:rPr>
            <w:rStyle w:val="Hyperlink"/>
          </w:rPr>
          <w:t>http://commons.wikimedia.org/wiki/User:Madhero88</w:t>
        </w:r>
      </w:hyperlink>
      <w:r>
        <w:t>. Accessed April 24, 2011.</w:t>
      </w:r>
    </w:p>
    <w:p w:rsidR="00B871BC" w:rsidRDefault="00116B22" w:rsidP="00B871BC">
      <w:pPr>
        <w:pStyle w:val="ListParagraph"/>
        <w:numPr>
          <w:ilvl w:val="0"/>
          <w:numId w:val="1"/>
        </w:numPr>
      </w:pPr>
      <w:r>
        <w:t xml:space="preserve">Lo, V., </w:t>
      </w:r>
      <w:r w:rsidRPr="007D0130">
        <w:rPr>
          <w:i/>
        </w:rPr>
        <w:t>et al.</w:t>
      </w:r>
      <w:r>
        <w:t xml:space="preserve"> “Chapter 5. Dermatology” (Chapter).  </w:t>
      </w:r>
      <w:r w:rsidR="00B871BC" w:rsidRPr="00287A8C">
        <w:t xml:space="preserve">Baxter, S. &amp; </w:t>
      </w:r>
      <w:proofErr w:type="spellStart"/>
      <w:r w:rsidR="00B871BC" w:rsidRPr="00287A8C">
        <w:t>McSheffrey</w:t>
      </w:r>
      <w:proofErr w:type="spellEnd"/>
      <w:r w:rsidR="00B871BC" w:rsidRPr="00287A8C">
        <w:t xml:space="preserve">, G. </w:t>
      </w:r>
      <w:r w:rsidR="00B871BC" w:rsidRPr="00287A8C">
        <w:rPr>
          <w:u w:val="single"/>
        </w:rPr>
        <w:t xml:space="preserve">Toronto Notes </w:t>
      </w:r>
      <w:r w:rsidR="00B871BC">
        <w:rPr>
          <w:u w:val="single"/>
        </w:rPr>
        <w:t xml:space="preserve">2010 </w:t>
      </w:r>
      <w:r w:rsidR="00B871BC" w:rsidRPr="00287A8C">
        <w:rPr>
          <w:u w:val="single"/>
        </w:rPr>
        <w:t>26</w:t>
      </w:r>
      <w:r w:rsidR="00B871BC" w:rsidRPr="00287A8C">
        <w:rPr>
          <w:u w:val="single"/>
          <w:vertAlign w:val="superscript"/>
        </w:rPr>
        <w:t>th</w:t>
      </w:r>
      <w:r w:rsidR="00B871BC" w:rsidRPr="00287A8C">
        <w:rPr>
          <w:u w:val="single"/>
        </w:rPr>
        <w:t xml:space="preserve"> Ed: Dermatology chapter</w:t>
      </w:r>
      <w:r w:rsidR="00B871BC" w:rsidRPr="00287A8C">
        <w:t xml:space="preserve"> (2010). University of Toronto. Toronto.</w:t>
      </w:r>
    </w:p>
    <w:p w:rsidR="00B871BC" w:rsidRDefault="00B871BC" w:rsidP="00B871BC">
      <w:pPr>
        <w:pStyle w:val="ListParagraph"/>
        <w:numPr>
          <w:ilvl w:val="0"/>
          <w:numId w:val="1"/>
        </w:numPr>
      </w:pPr>
      <w:proofErr w:type="spellStart"/>
      <w:r>
        <w:t>Fruitsmaak</w:t>
      </w:r>
      <w:proofErr w:type="spellEnd"/>
      <w:r>
        <w:t xml:space="preserve">, S. </w:t>
      </w:r>
      <w:r w:rsidRPr="0091456D">
        <w:rPr>
          <w:u w:val="single"/>
        </w:rPr>
        <w:t>Wikipedia Commons</w:t>
      </w:r>
      <w:r>
        <w:t xml:space="preserve"> (2010). </w:t>
      </w:r>
      <w:hyperlink r:id="rId44" w:history="1">
        <w:r w:rsidR="00903C6F" w:rsidRPr="00653B1B">
          <w:rPr>
            <w:rStyle w:val="Hyperlink"/>
          </w:rPr>
          <w:t>http://en.wikipedia.org/wiki/File:Inflamed_epidermal_inclusion_cyst.jpg</w:t>
        </w:r>
      </w:hyperlink>
      <w:r w:rsidR="00903C6F">
        <w:t xml:space="preserve">. </w:t>
      </w:r>
      <w:r>
        <w:t>Accessed September 10, 2011.</w:t>
      </w:r>
    </w:p>
    <w:p w:rsidR="00B871BC" w:rsidRDefault="00B871BC" w:rsidP="00B871BC">
      <w:pPr>
        <w:pStyle w:val="ListParagraph"/>
        <w:numPr>
          <w:ilvl w:val="0"/>
          <w:numId w:val="1"/>
        </w:numPr>
      </w:pPr>
      <w:r>
        <w:t xml:space="preserve">Williams, G &amp; </w:t>
      </w:r>
      <w:proofErr w:type="spellStart"/>
      <w:r>
        <w:t>Katcher</w:t>
      </w:r>
      <w:proofErr w:type="spellEnd"/>
      <w:r>
        <w:t xml:space="preserve">, M.  </w:t>
      </w:r>
      <w:r>
        <w:rPr>
          <w:u w:val="single"/>
        </w:rPr>
        <w:t>Primary Care Dermatology Module – Nomenclature of Skin Lesions</w:t>
      </w:r>
      <w:r w:rsidRPr="00802CAB">
        <w:t xml:space="preserve"> (2003).</w:t>
      </w:r>
      <w:r>
        <w:t xml:space="preserve">  </w:t>
      </w:r>
      <w:hyperlink r:id="rId45" w:history="1">
        <w:r w:rsidRPr="00B826FF">
          <w:rPr>
            <w:rStyle w:val="Hyperlink"/>
          </w:rPr>
          <w:t>http://www.pediatrics.wisc.edu/education/derm/index.html</w:t>
        </w:r>
      </w:hyperlink>
      <w:r>
        <w:t>.  Accessed April 29, 2011.</w:t>
      </w:r>
    </w:p>
    <w:p w:rsidR="00B871BC" w:rsidRPr="00287A8C" w:rsidRDefault="00B871BC" w:rsidP="00B871BC">
      <w:pPr>
        <w:pStyle w:val="ListParagraph"/>
        <w:numPr>
          <w:ilvl w:val="0"/>
          <w:numId w:val="1"/>
        </w:numPr>
      </w:pPr>
      <w:proofErr w:type="spellStart"/>
      <w:r>
        <w:t>Bezzant</w:t>
      </w:r>
      <w:proofErr w:type="spellEnd"/>
      <w:r>
        <w:t xml:space="preserve">, J.  </w:t>
      </w:r>
      <w:r w:rsidRPr="00460D62">
        <w:rPr>
          <w:u w:val="single"/>
        </w:rPr>
        <w:t>Dermatology Image Bank</w:t>
      </w:r>
      <w:r>
        <w:t xml:space="preserve"> (2000). </w:t>
      </w:r>
      <w:hyperlink r:id="rId46" w:history="1">
        <w:r w:rsidRPr="000D2629">
          <w:rPr>
            <w:rStyle w:val="Hyperlink"/>
          </w:rPr>
          <w:t>http://library.med.utah.edu/kw/derm/</w:t>
        </w:r>
      </w:hyperlink>
      <w:r>
        <w:t>. Accessed September 10, 2011.</w:t>
      </w:r>
    </w:p>
    <w:p w:rsidR="0027343D" w:rsidRDefault="0027343D" w:rsidP="00B871BC">
      <w:pPr>
        <w:pStyle w:val="ListParagraph"/>
        <w:numPr>
          <w:ilvl w:val="0"/>
          <w:numId w:val="1"/>
        </w:numPr>
      </w:pPr>
      <w:r>
        <w:t xml:space="preserve">Silver442n. </w:t>
      </w:r>
      <w:r w:rsidRPr="00E123DA">
        <w:rPr>
          <w:u w:val="single"/>
        </w:rPr>
        <w:t>Wikipedia Commons</w:t>
      </w:r>
      <w:r>
        <w:t xml:space="preserve"> (2007). </w:t>
      </w:r>
      <w:hyperlink r:id="rId47" w:history="1">
        <w:r w:rsidRPr="00653B1B">
          <w:rPr>
            <w:rStyle w:val="Hyperlink"/>
          </w:rPr>
          <w:t>http://en.wikipedia.org/wiki/File:Milia_big.png</w:t>
        </w:r>
      </w:hyperlink>
      <w:r>
        <w:t>. Accessed September 10, 2011.</w:t>
      </w:r>
    </w:p>
    <w:p w:rsidR="0027343D" w:rsidRDefault="0027343D" w:rsidP="00B871BC">
      <w:pPr>
        <w:pStyle w:val="ListParagraph"/>
        <w:numPr>
          <w:ilvl w:val="0"/>
          <w:numId w:val="1"/>
        </w:numPr>
      </w:pPr>
      <w:proofErr w:type="spellStart"/>
      <w:r>
        <w:t>Elecbullet</w:t>
      </w:r>
      <w:proofErr w:type="spellEnd"/>
      <w:r>
        <w:t xml:space="preserve">. </w:t>
      </w:r>
      <w:r w:rsidRPr="00E123DA">
        <w:rPr>
          <w:u w:val="single"/>
        </w:rPr>
        <w:t>Wikipedia Commons</w:t>
      </w:r>
      <w:r>
        <w:t xml:space="preserve"> (2009). </w:t>
      </w:r>
      <w:hyperlink r:id="rId48" w:history="1">
        <w:r w:rsidRPr="00653B1B">
          <w:rPr>
            <w:rStyle w:val="Hyperlink"/>
          </w:rPr>
          <w:t>http://en.wikipedia.org/wiki/File:Blackheads.JPG</w:t>
        </w:r>
      </w:hyperlink>
      <w:r>
        <w:t>. Accessed September 10, 2011.</w:t>
      </w:r>
    </w:p>
    <w:p w:rsidR="00B871BC" w:rsidRDefault="00B871BC" w:rsidP="00B871BC">
      <w:pPr>
        <w:pStyle w:val="ListParagraph"/>
        <w:numPr>
          <w:ilvl w:val="0"/>
          <w:numId w:val="1"/>
        </w:numPr>
      </w:pPr>
      <w:r>
        <w:t xml:space="preserve">Wolff, K. &amp;, Johnson, A. </w:t>
      </w:r>
      <w:r w:rsidRPr="005B5E4B">
        <w:rPr>
          <w:u w:val="single"/>
        </w:rPr>
        <w:t xml:space="preserve">Fitzpatrick’s </w:t>
      </w:r>
      <w:proofErr w:type="spellStart"/>
      <w:r w:rsidRPr="005B5E4B">
        <w:rPr>
          <w:u w:val="single"/>
        </w:rPr>
        <w:t>Color</w:t>
      </w:r>
      <w:proofErr w:type="spellEnd"/>
      <w:r w:rsidRPr="005B5E4B">
        <w:rPr>
          <w:u w:val="single"/>
        </w:rPr>
        <w:t xml:space="preserve"> Atlas &amp; Synopsis of Clinical Dermatology</w:t>
      </w:r>
      <w:r>
        <w:t xml:space="preserve"> 6</w:t>
      </w:r>
      <w:r w:rsidRPr="003B0800">
        <w:rPr>
          <w:vertAlign w:val="superscript"/>
        </w:rPr>
        <w:t>th</w:t>
      </w:r>
      <w:r>
        <w:t xml:space="preserve"> Ed (2009). </w:t>
      </w:r>
      <w:proofErr w:type="spellStart"/>
      <w:r>
        <w:t>Mcgraw</w:t>
      </w:r>
      <w:proofErr w:type="spellEnd"/>
      <w:r>
        <w:t xml:space="preserve">-Hill. New York. </w:t>
      </w:r>
      <w:hyperlink r:id="rId49" w:history="1">
        <w:r w:rsidRPr="002B49B8">
          <w:rPr>
            <w:rStyle w:val="Hyperlink"/>
          </w:rPr>
          <w:t>http://www.accessmedicine.com/resourceTOC.aspx?resourceID=45</w:t>
        </w:r>
      </w:hyperlink>
    </w:p>
    <w:p w:rsidR="00625147" w:rsidRDefault="00802CAB" w:rsidP="00F0531C">
      <w:pPr>
        <w:pStyle w:val="ListParagraph"/>
        <w:numPr>
          <w:ilvl w:val="0"/>
          <w:numId w:val="1"/>
        </w:numPr>
      </w:pPr>
      <w:r>
        <w:t xml:space="preserve">Yang, J., </w:t>
      </w:r>
      <w:proofErr w:type="spellStart"/>
      <w:r>
        <w:t>Brierley</w:t>
      </w:r>
      <w:proofErr w:type="spellEnd"/>
      <w:r>
        <w:t xml:space="preserve">, Y., Hong, </w:t>
      </w:r>
      <w:proofErr w:type="spellStart"/>
      <w:r>
        <w:t>Chih</w:t>
      </w:r>
      <w:proofErr w:type="spellEnd"/>
      <w:r>
        <w:t xml:space="preserve">-ho., Shapiro, J. &amp; </w:t>
      </w:r>
      <w:proofErr w:type="spellStart"/>
      <w:r>
        <w:t>Lui</w:t>
      </w:r>
      <w:proofErr w:type="spellEnd"/>
      <w:r>
        <w:t xml:space="preserve">, H. </w:t>
      </w:r>
      <w:r w:rsidR="00CB2710" w:rsidRPr="00F67C82">
        <w:rPr>
          <w:u w:val="single"/>
        </w:rPr>
        <w:t xml:space="preserve">UBC </w:t>
      </w:r>
      <w:proofErr w:type="spellStart"/>
      <w:r w:rsidR="00CB2710" w:rsidRPr="00F67C82">
        <w:rPr>
          <w:u w:val="single"/>
        </w:rPr>
        <w:t>Derm</w:t>
      </w:r>
      <w:r w:rsidR="0098537D" w:rsidRPr="00F67C82">
        <w:rPr>
          <w:u w:val="single"/>
        </w:rPr>
        <w:t>Web</w:t>
      </w:r>
      <w:proofErr w:type="spellEnd"/>
      <w:r w:rsidR="00CB2710">
        <w:t xml:space="preserve"> </w:t>
      </w:r>
      <w:r w:rsidR="0035364F">
        <w:t>(</w:t>
      </w:r>
      <w:r>
        <w:t>2007</w:t>
      </w:r>
      <w:r w:rsidR="0035364F">
        <w:t>)</w:t>
      </w:r>
      <w:r>
        <w:t xml:space="preserve">. </w:t>
      </w:r>
      <w:hyperlink r:id="rId50" w:history="1">
        <w:r w:rsidR="0098537D" w:rsidRPr="00E57AFC">
          <w:rPr>
            <w:rStyle w:val="Hyperlink"/>
          </w:rPr>
          <w:t>http://www.dermweb.com/teaching/</w:t>
        </w:r>
      </w:hyperlink>
      <w:r>
        <w:t>. Accessed May 5, 2011.</w:t>
      </w:r>
    </w:p>
    <w:p w:rsidR="0066477B" w:rsidRDefault="0066477B" w:rsidP="0066477B">
      <w:pPr>
        <w:pStyle w:val="ListParagraph"/>
      </w:pPr>
    </w:p>
    <w:p w:rsidR="00444F40" w:rsidRDefault="007B6489" w:rsidP="007B6489">
      <w:r>
        <w:t>All i</w:t>
      </w:r>
      <w:r w:rsidR="000D3CE5" w:rsidRPr="000D3CE5">
        <w:t>mages sourced</w:t>
      </w:r>
      <w:r w:rsidR="00755A81">
        <w:t xml:space="preserve"> with permission</w:t>
      </w:r>
    </w:p>
    <w:p w:rsidR="000D3CE5" w:rsidRDefault="000D3CE5">
      <w:pPr>
        <w:rPr>
          <w:caps/>
        </w:rPr>
      </w:pPr>
    </w:p>
    <w:p w:rsidR="00CB6FFC" w:rsidRDefault="00CB6FFC">
      <w:pPr>
        <w:rPr>
          <w:b/>
          <w:caps/>
          <w:color w:val="4F6228" w:themeColor="accent3" w:themeShade="80"/>
          <w:sz w:val="28"/>
        </w:rPr>
      </w:pPr>
    </w:p>
    <w:p w:rsidR="00444F40" w:rsidRPr="00047BB1" w:rsidRDefault="00444F40">
      <w:pPr>
        <w:rPr>
          <w:b/>
          <w:caps/>
          <w:color w:val="4F6228" w:themeColor="accent3" w:themeShade="80"/>
          <w:sz w:val="28"/>
        </w:rPr>
      </w:pPr>
      <w:r w:rsidRPr="00047BB1">
        <w:rPr>
          <w:b/>
          <w:caps/>
          <w:color w:val="4F6228" w:themeColor="accent3" w:themeShade="80"/>
          <w:sz w:val="28"/>
        </w:rPr>
        <w:lastRenderedPageBreak/>
        <w:t>Acknowledgements</w:t>
      </w:r>
    </w:p>
    <w:p w:rsidR="00444F40" w:rsidRDefault="00444F40">
      <w:r>
        <w:t xml:space="preserve">Written by: Magnus </w:t>
      </w:r>
      <w:proofErr w:type="spellStart"/>
      <w:r>
        <w:t>Macnab</w:t>
      </w:r>
      <w:proofErr w:type="spellEnd"/>
      <w:r w:rsidR="00532A8E">
        <w:t xml:space="preserve">, </w:t>
      </w:r>
      <w:r w:rsidR="00AE2DE8">
        <w:t>UBC Medicine, Class of 2012</w:t>
      </w:r>
    </w:p>
    <w:p w:rsidR="00047BB1" w:rsidRDefault="00047BB1">
      <w:r>
        <w:t>Edited by:</w:t>
      </w:r>
      <w:r w:rsidR="00871B81">
        <w:t xml:space="preserve"> Anne Marie Jekyll, MD (</w:t>
      </w:r>
      <w:proofErr w:type="spellStart"/>
      <w:r w:rsidR="00871B81">
        <w:t>Pediatric</w:t>
      </w:r>
      <w:proofErr w:type="spellEnd"/>
      <w:r w:rsidR="00871B81">
        <w:t xml:space="preserve"> Resident)</w:t>
      </w:r>
    </w:p>
    <w:p w:rsidR="006356EA" w:rsidRDefault="006356EA"/>
    <w:p w:rsidR="00990C2A" w:rsidRPr="00444F40" w:rsidRDefault="00990C2A"/>
    <w:sectPr w:rsidR="00990C2A" w:rsidRPr="00444F40" w:rsidSect="0070178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CBE" w:rsidRDefault="00753CBE" w:rsidP="004C4C65">
      <w:pPr>
        <w:spacing w:line="240" w:lineRule="auto"/>
      </w:pPr>
      <w:r>
        <w:separator/>
      </w:r>
    </w:p>
  </w:endnote>
  <w:endnote w:type="continuationSeparator" w:id="0">
    <w:p w:rsidR="00753CBE" w:rsidRDefault="00753CBE" w:rsidP="004C4C6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CBE" w:rsidRDefault="00753CBE" w:rsidP="004C4C65">
      <w:pPr>
        <w:spacing w:line="240" w:lineRule="auto"/>
      </w:pPr>
      <w:r>
        <w:separator/>
      </w:r>
    </w:p>
  </w:footnote>
  <w:footnote w:type="continuationSeparator" w:id="0">
    <w:p w:rsidR="00753CBE" w:rsidRDefault="00753CBE" w:rsidP="004C4C6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32445"/>
    <w:multiLevelType w:val="hybridMultilevel"/>
    <w:tmpl w:val="7E26088A"/>
    <w:lvl w:ilvl="0" w:tplc="01D0EF7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B5AAB"/>
    <w:multiLevelType w:val="hybridMultilevel"/>
    <w:tmpl w:val="AE7080FA"/>
    <w:lvl w:ilvl="0" w:tplc="916ECDF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F1749"/>
    <w:multiLevelType w:val="hybridMultilevel"/>
    <w:tmpl w:val="F7087D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F62849"/>
    <w:multiLevelType w:val="hybridMultilevel"/>
    <w:tmpl w:val="1E58A0FA"/>
    <w:lvl w:ilvl="0" w:tplc="A870718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245A4F"/>
    <w:multiLevelType w:val="hybridMultilevel"/>
    <w:tmpl w:val="8E82884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5EC5BA7"/>
    <w:multiLevelType w:val="hybridMultilevel"/>
    <w:tmpl w:val="4E48A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58638D"/>
    <w:multiLevelType w:val="hybridMultilevel"/>
    <w:tmpl w:val="D0E8E7D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D7A03FC"/>
    <w:multiLevelType w:val="hybridMultilevel"/>
    <w:tmpl w:val="055E595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FC564D"/>
    <w:multiLevelType w:val="hybridMultilevel"/>
    <w:tmpl w:val="36C6AB5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F7B64AB"/>
    <w:multiLevelType w:val="hybridMultilevel"/>
    <w:tmpl w:val="A2C4C4A0"/>
    <w:lvl w:ilvl="0" w:tplc="D63C6AFA">
      <w:start w:val="1"/>
      <w:numFmt w:val="upperLetter"/>
      <w:lvlText w:val="%1."/>
      <w:lvlJc w:val="left"/>
      <w:pPr>
        <w:ind w:left="108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57527FB"/>
    <w:multiLevelType w:val="hybridMultilevel"/>
    <w:tmpl w:val="29A2B4D8"/>
    <w:lvl w:ilvl="0" w:tplc="0809000F">
      <w:start w:val="1"/>
      <w:numFmt w:val="decimal"/>
      <w:lvlText w:val="%1."/>
      <w:lvlJc w:val="left"/>
      <w:pPr>
        <w:ind w:left="1473" w:hanging="360"/>
      </w:pPr>
    </w:lvl>
    <w:lvl w:ilvl="1" w:tplc="08090019">
      <w:start w:val="1"/>
      <w:numFmt w:val="lowerLetter"/>
      <w:lvlText w:val="%2."/>
      <w:lvlJc w:val="left"/>
      <w:pPr>
        <w:ind w:left="2193" w:hanging="360"/>
      </w:pPr>
    </w:lvl>
    <w:lvl w:ilvl="2" w:tplc="0809001B" w:tentative="1">
      <w:start w:val="1"/>
      <w:numFmt w:val="lowerRoman"/>
      <w:lvlText w:val="%3."/>
      <w:lvlJc w:val="right"/>
      <w:pPr>
        <w:ind w:left="2913" w:hanging="180"/>
      </w:pPr>
    </w:lvl>
    <w:lvl w:ilvl="3" w:tplc="0809000F" w:tentative="1">
      <w:start w:val="1"/>
      <w:numFmt w:val="decimal"/>
      <w:lvlText w:val="%4."/>
      <w:lvlJc w:val="left"/>
      <w:pPr>
        <w:ind w:left="3633" w:hanging="360"/>
      </w:pPr>
    </w:lvl>
    <w:lvl w:ilvl="4" w:tplc="08090019" w:tentative="1">
      <w:start w:val="1"/>
      <w:numFmt w:val="lowerLetter"/>
      <w:lvlText w:val="%5."/>
      <w:lvlJc w:val="left"/>
      <w:pPr>
        <w:ind w:left="4353" w:hanging="360"/>
      </w:pPr>
    </w:lvl>
    <w:lvl w:ilvl="5" w:tplc="0809001B" w:tentative="1">
      <w:start w:val="1"/>
      <w:numFmt w:val="lowerRoman"/>
      <w:lvlText w:val="%6."/>
      <w:lvlJc w:val="right"/>
      <w:pPr>
        <w:ind w:left="5073" w:hanging="180"/>
      </w:pPr>
    </w:lvl>
    <w:lvl w:ilvl="6" w:tplc="0809000F" w:tentative="1">
      <w:start w:val="1"/>
      <w:numFmt w:val="decimal"/>
      <w:lvlText w:val="%7."/>
      <w:lvlJc w:val="left"/>
      <w:pPr>
        <w:ind w:left="5793" w:hanging="360"/>
      </w:pPr>
    </w:lvl>
    <w:lvl w:ilvl="7" w:tplc="08090019" w:tentative="1">
      <w:start w:val="1"/>
      <w:numFmt w:val="lowerLetter"/>
      <w:lvlText w:val="%8."/>
      <w:lvlJc w:val="left"/>
      <w:pPr>
        <w:ind w:left="6513" w:hanging="360"/>
      </w:pPr>
    </w:lvl>
    <w:lvl w:ilvl="8" w:tplc="0809001B" w:tentative="1">
      <w:start w:val="1"/>
      <w:numFmt w:val="lowerRoman"/>
      <w:lvlText w:val="%9."/>
      <w:lvlJc w:val="right"/>
      <w:pPr>
        <w:ind w:left="7233" w:hanging="180"/>
      </w:pPr>
    </w:lvl>
  </w:abstractNum>
  <w:abstractNum w:abstractNumId="11">
    <w:nsid w:val="5C6025E8"/>
    <w:multiLevelType w:val="hybridMultilevel"/>
    <w:tmpl w:val="FFE0F58C"/>
    <w:lvl w:ilvl="0" w:tplc="916ECDF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166363"/>
    <w:multiLevelType w:val="hybridMultilevel"/>
    <w:tmpl w:val="398AB01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79F74509"/>
    <w:multiLevelType w:val="hybridMultilevel"/>
    <w:tmpl w:val="78C4916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C517DF3"/>
    <w:multiLevelType w:val="hybridMultilevel"/>
    <w:tmpl w:val="7292BE8A"/>
    <w:lvl w:ilvl="0" w:tplc="0809000F">
      <w:start w:val="1"/>
      <w:numFmt w:val="decimal"/>
      <w:lvlText w:val="%1."/>
      <w:lvlJc w:val="left"/>
      <w:pPr>
        <w:ind w:left="1473" w:hanging="360"/>
      </w:pPr>
    </w:lvl>
    <w:lvl w:ilvl="1" w:tplc="08090001">
      <w:start w:val="1"/>
      <w:numFmt w:val="bullet"/>
      <w:lvlText w:val=""/>
      <w:lvlJc w:val="left"/>
      <w:pPr>
        <w:ind w:left="2193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913" w:hanging="180"/>
      </w:pPr>
    </w:lvl>
    <w:lvl w:ilvl="3" w:tplc="0809000F" w:tentative="1">
      <w:start w:val="1"/>
      <w:numFmt w:val="decimal"/>
      <w:lvlText w:val="%4."/>
      <w:lvlJc w:val="left"/>
      <w:pPr>
        <w:ind w:left="3633" w:hanging="360"/>
      </w:pPr>
    </w:lvl>
    <w:lvl w:ilvl="4" w:tplc="08090019" w:tentative="1">
      <w:start w:val="1"/>
      <w:numFmt w:val="lowerLetter"/>
      <w:lvlText w:val="%5."/>
      <w:lvlJc w:val="left"/>
      <w:pPr>
        <w:ind w:left="4353" w:hanging="360"/>
      </w:pPr>
    </w:lvl>
    <w:lvl w:ilvl="5" w:tplc="0809001B" w:tentative="1">
      <w:start w:val="1"/>
      <w:numFmt w:val="lowerRoman"/>
      <w:lvlText w:val="%6."/>
      <w:lvlJc w:val="right"/>
      <w:pPr>
        <w:ind w:left="5073" w:hanging="180"/>
      </w:pPr>
    </w:lvl>
    <w:lvl w:ilvl="6" w:tplc="0809000F" w:tentative="1">
      <w:start w:val="1"/>
      <w:numFmt w:val="decimal"/>
      <w:lvlText w:val="%7."/>
      <w:lvlJc w:val="left"/>
      <w:pPr>
        <w:ind w:left="5793" w:hanging="360"/>
      </w:pPr>
    </w:lvl>
    <w:lvl w:ilvl="7" w:tplc="08090019" w:tentative="1">
      <w:start w:val="1"/>
      <w:numFmt w:val="lowerLetter"/>
      <w:lvlText w:val="%8."/>
      <w:lvlJc w:val="left"/>
      <w:pPr>
        <w:ind w:left="6513" w:hanging="360"/>
      </w:pPr>
    </w:lvl>
    <w:lvl w:ilvl="8" w:tplc="0809001B" w:tentative="1">
      <w:start w:val="1"/>
      <w:numFmt w:val="lowerRoman"/>
      <w:lvlText w:val="%9."/>
      <w:lvlJc w:val="right"/>
      <w:pPr>
        <w:ind w:left="7233" w:hanging="180"/>
      </w:p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5"/>
  </w:num>
  <w:num w:numId="5">
    <w:abstractNumId w:val="1"/>
  </w:num>
  <w:num w:numId="6">
    <w:abstractNumId w:val="0"/>
  </w:num>
  <w:num w:numId="7">
    <w:abstractNumId w:val="11"/>
  </w:num>
  <w:num w:numId="8">
    <w:abstractNumId w:val="8"/>
  </w:num>
  <w:num w:numId="9">
    <w:abstractNumId w:val="12"/>
  </w:num>
  <w:num w:numId="10">
    <w:abstractNumId w:val="10"/>
  </w:num>
  <w:num w:numId="11">
    <w:abstractNumId w:val="14"/>
  </w:num>
  <w:num w:numId="12">
    <w:abstractNumId w:val="2"/>
  </w:num>
  <w:num w:numId="13">
    <w:abstractNumId w:val="13"/>
  </w:num>
  <w:num w:numId="14">
    <w:abstractNumId w:val="7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4F40"/>
    <w:rsid w:val="0000062E"/>
    <w:rsid w:val="00005867"/>
    <w:rsid w:val="00014217"/>
    <w:rsid w:val="00031FA3"/>
    <w:rsid w:val="0004575A"/>
    <w:rsid w:val="00047BB1"/>
    <w:rsid w:val="000527AD"/>
    <w:rsid w:val="00053163"/>
    <w:rsid w:val="00055DA4"/>
    <w:rsid w:val="000608FB"/>
    <w:rsid w:val="00066781"/>
    <w:rsid w:val="00077AE5"/>
    <w:rsid w:val="00077FEB"/>
    <w:rsid w:val="00083283"/>
    <w:rsid w:val="0008385C"/>
    <w:rsid w:val="000A1614"/>
    <w:rsid w:val="000A2E2C"/>
    <w:rsid w:val="000B0D00"/>
    <w:rsid w:val="000B468D"/>
    <w:rsid w:val="000B58EA"/>
    <w:rsid w:val="000C63BA"/>
    <w:rsid w:val="000D2611"/>
    <w:rsid w:val="000D3CE5"/>
    <w:rsid w:val="000D4965"/>
    <w:rsid w:val="000E0FFA"/>
    <w:rsid w:val="000E4D79"/>
    <w:rsid w:val="000E68A5"/>
    <w:rsid w:val="000F44A2"/>
    <w:rsid w:val="000F793B"/>
    <w:rsid w:val="0010114E"/>
    <w:rsid w:val="00106DE0"/>
    <w:rsid w:val="00107D64"/>
    <w:rsid w:val="0011442B"/>
    <w:rsid w:val="00116B22"/>
    <w:rsid w:val="00124DE7"/>
    <w:rsid w:val="001414F0"/>
    <w:rsid w:val="00154105"/>
    <w:rsid w:val="001625E0"/>
    <w:rsid w:val="00172C26"/>
    <w:rsid w:val="001836D2"/>
    <w:rsid w:val="00187F31"/>
    <w:rsid w:val="001904DB"/>
    <w:rsid w:val="0019191B"/>
    <w:rsid w:val="00196F9B"/>
    <w:rsid w:val="001B48B7"/>
    <w:rsid w:val="001B7CF1"/>
    <w:rsid w:val="001C4AE0"/>
    <w:rsid w:val="001C5660"/>
    <w:rsid w:val="001C5C83"/>
    <w:rsid w:val="001E6B72"/>
    <w:rsid w:val="001F4335"/>
    <w:rsid w:val="00201BB8"/>
    <w:rsid w:val="002022F4"/>
    <w:rsid w:val="00205110"/>
    <w:rsid w:val="00210DFD"/>
    <w:rsid w:val="002113B3"/>
    <w:rsid w:val="002142A8"/>
    <w:rsid w:val="0021662A"/>
    <w:rsid w:val="00217342"/>
    <w:rsid w:val="00232688"/>
    <w:rsid w:val="00244C4C"/>
    <w:rsid w:val="0024762D"/>
    <w:rsid w:val="0025017A"/>
    <w:rsid w:val="00254531"/>
    <w:rsid w:val="002623DD"/>
    <w:rsid w:val="002627AB"/>
    <w:rsid w:val="0027343D"/>
    <w:rsid w:val="00287A8C"/>
    <w:rsid w:val="002A291F"/>
    <w:rsid w:val="002A5AF7"/>
    <w:rsid w:val="002B0F4B"/>
    <w:rsid w:val="002B49B8"/>
    <w:rsid w:val="002C0173"/>
    <w:rsid w:val="002D4E51"/>
    <w:rsid w:val="002D7B03"/>
    <w:rsid w:val="002E2343"/>
    <w:rsid w:val="002E3E6C"/>
    <w:rsid w:val="002F0087"/>
    <w:rsid w:val="002F27AB"/>
    <w:rsid w:val="002F6F2E"/>
    <w:rsid w:val="002F733F"/>
    <w:rsid w:val="003037BE"/>
    <w:rsid w:val="003051BD"/>
    <w:rsid w:val="003061BA"/>
    <w:rsid w:val="003268BA"/>
    <w:rsid w:val="00332030"/>
    <w:rsid w:val="003343C2"/>
    <w:rsid w:val="00346DE6"/>
    <w:rsid w:val="003533DE"/>
    <w:rsid w:val="0035364F"/>
    <w:rsid w:val="003563F9"/>
    <w:rsid w:val="00364793"/>
    <w:rsid w:val="003749B1"/>
    <w:rsid w:val="00374A98"/>
    <w:rsid w:val="00390331"/>
    <w:rsid w:val="003919CB"/>
    <w:rsid w:val="003A406F"/>
    <w:rsid w:val="003B0800"/>
    <w:rsid w:val="003B173A"/>
    <w:rsid w:val="003B23BB"/>
    <w:rsid w:val="003B364A"/>
    <w:rsid w:val="003B5F0A"/>
    <w:rsid w:val="003B6A48"/>
    <w:rsid w:val="003B7245"/>
    <w:rsid w:val="003E0406"/>
    <w:rsid w:val="003F5765"/>
    <w:rsid w:val="004052C6"/>
    <w:rsid w:val="00411356"/>
    <w:rsid w:val="00425D3E"/>
    <w:rsid w:val="004265D7"/>
    <w:rsid w:val="00430766"/>
    <w:rsid w:val="0043124C"/>
    <w:rsid w:val="00436486"/>
    <w:rsid w:val="00444F40"/>
    <w:rsid w:val="00460D62"/>
    <w:rsid w:val="004624B4"/>
    <w:rsid w:val="004729FD"/>
    <w:rsid w:val="00473362"/>
    <w:rsid w:val="00476921"/>
    <w:rsid w:val="0048062B"/>
    <w:rsid w:val="00485BD4"/>
    <w:rsid w:val="00486E57"/>
    <w:rsid w:val="004A4A65"/>
    <w:rsid w:val="004C4C65"/>
    <w:rsid w:val="004D6D74"/>
    <w:rsid w:val="004E0565"/>
    <w:rsid w:val="004E2FEA"/>
    <w:rsid w:val="004F1D74"/>
    <w:rsid w:val="004F3499"/>
    <w:rsid w:val="00510FF3"/>
    <w:rsid w:val="00532A8E"/>
    <w:rsid w:val="00532EF0"/>
    <w:rsid w:val="00536729"/>
    <w:rsid w:val="005368A6"/>
    <w:rsid w:val="00551625"/>
    <w:rsid w:val="005528E9"/>
    <w:rsid w:val="00552AAA"/>
    <w:rsid w:val="005536CD"/>
    <w:rsid w:val="00575856"/>
    <w:rsid w:val="00576345"/>
    <w:rsid w:val="005827D0"/>
    <w:rsid w:val="00582F74"/>
    <w:rsid w:val="0059050A"/>
    <w:rsid w:val="005925C5"/>
    <w:rsid w:val="005934F4"/>
    <w:rsid w:val="00594FCC"/>
    <w:rsid w:val="005B5E4B"/>
    <w:rsid w:val="005E1E09"/>
    <w:rsid w:val="005F2472"/>
    <w:rsid w:val="005F664E"/>
    <w:rsid w:val="005F72D4"/>
    <w:rsid w:val="00601CDF"/>
    <w:rsid w:val="00614DB6"/>
    <w:rsid w:val="00620B04"/>
    <w:rsid w:val="006229ED"/>
    <w:rsid w:val="00624B1E"/>
    <w:rsid w:val="00625147"/>
    <w:rsid w:val="0062665B"/>
    <w:rsid w:val="006356EA"/>
    <w:rsid w:val="006412FB"/>
    <w:rsid w:val="00647257"/>
    <w:rsid w:val="00647E3C"/>
    <w:rsid w:val="00650BE7"/>
    <w:rsid w:val="00653B91"/>
    <w:rsid w:val="00654B1C"/>
    <w:rsid w:val="00663728"/>
    <w:rsid w:val="0066477B"/>
    <w:rsid w:val="00664CB5"/>
    <w:rsid w:val="006805EF"/>
    <w:rsid w:val="00686D61"/>
    <w:rsid w:val="00691CA2"/>
    <w:rsid w:val="006A00BB"/>
    <w:rsid w:val="006A6D57"/>
    <w:rsid w:val="006A749A"/>
    <w:rsid w:val="006B4842"/>
    <w:rsid w:val="006C3FB2"/>
    <w:rsid w:val="006D3E93"/>
    <w:rsid w:val="006E3194"/>
    <w:rsid w:val="006F2C84"/>
    <w:rsid w:val="006F3378"/>
    <w:rsid w:val="00701780"/>
    <w:rsid w:val="00703689"/>
    <w:rsid w:val="007077BB"/>
    <w:rsid w:val="00707DF8"/>
    <w:rsid w:val="0071009C"/>
    <w:rsid w:val="00713B52"/>
    <w:rsid w:val="00735FDF"/>
    <w:rsid w:val="00753CBE"/>
    <w:rsid w:val="00755A81"/>
    <w:rsid w:val="00761D10"/>
    <w:rsid w:val="007627B6"/>
    <w:rsid w:val="00763E07"/>
    <w:rsid w:val="00783894"/>
    <w:rsid w:val="00783EB4"/>
    <w:rsid w:val="00792B34"/>
    <w:rsid w:val="0079517C"/>
    <w:rsid w:val="0079737B"/>
    <w:rsid w:val="007973BC"/>
    <w:rsid w:val="007A54E0"/>
    <w:rsid w:val="007A66BE"/>
    <w:rsid w:val="007A6B08"/>
    <w:rsid w:val="007B0E63"/>
    <w:rsid w:val="007B20D5"/>
    <w:rsid w:val="007B416D"/>
    <w:rsid w:val="007B6489"/>
    <w:rsid w:val="007C12BD"/>
    <w:rsid w:val="007C5556"/>
    <w:rsid w:val="007C75BF"/>
    <w:rsid w:val="007D2E41"/>
    <w:rsid w:val="007D53E2"/>
    <w:rsid w:val="007E7B27"/>
    <w:rsid w:val="007F0AFF"/>
    <w:rsid w:val="00802CAB"/>
    <w:rsid w:val="00803D46"/>
    <w:rsid w:val="008077E0"/>
    <w:rsid w:val="00807C5A"/>
    <w:rsid w:val="00812C99"/>
    <w:rsid w:val="0081706D"/>
    <w:rsid w:val="008176B4"/>
    <w:rsid w:val="0083592B"/>
    <w:rsid w:val="0084127E"/>
    <w:rsid w:val="00844661"/>
    <w:rsid w:val="008645F5"/>
    <w:rsid w:val="00866B51"/>
    <w:rsid w:val="00871B81"/>
    <w:rsid w:val="00876358"/>
    <w:rsid w:val="00876430"/>
    <w:rsid w:val="00881D05"/>
    <w:rsid w:val="00893782"/>
    <w:rsid w:val="00895C1A"/>
    <w:rsid w:val="00896819"/>
    <w:rsid w:val="008A4BE1"/>
    <w:rsid w:val="008B0B95"/>
    <w:rsid w:val="008C1DB2"/>
    <w:rsid w:val="008D4BC8"/>
    <w:rsid w:val="008D4E87"/>
    <w:rsid w:val="008E0D1F"/>
    <w:rsid w:val="008E23AF"/>
    <w:rsid w:val="008E30D9"/>
    <w:rsid w:val="008F4EDF"/>
    <w:rsid w:val="0090334E"/>
    <w:rsid w:val="00903C6F"/>
    <w:rsid w:val="00911568"/>
    <w:rsid w:val="009126D9"/>
    <w:rsid w:val="0091456D"/>
    <w:rsid w:val="00916DC6"/>
    <w:rsid w:val="009229F8"/>
    <w:rsid w:val="00930F74"/>
    <w:rsid w:val="0093393C"/>
    <w:rsid w:val="00934E95"/>
    <w:rsid w:val="0093620E"/>
    <w:rsid w:val="00937E03"/>
    <w:rsid w:val="0094295C"/>
    <w:rsid w:val="009430CC"/>
    <w:rsid w:val="009621FB"/>
    <w:rsid w:val="009633D8"/>
    <w:rsid w:val="00963DA8"/>
    <w:rsid w:val="00974235"/>
    <w:rsid w:val="00974CCF"/>
    <w:rsid w:val="00976ACD"/>
    <w:rsid w:val="00981105"/>
    <w:rsid w:val="0098537D"/>
    <w:rsid w:val="00986322"/>
    <w:rsid w:val="009871D9"/>
    <w:rsid w:val="00990C2A"/>
    <w:rsid w:val="009939BB"/>
    <w:rsid w:val="00993C7B"/>
    <w:rsid w:val="009A5FB0"/>
    <w:rsid w:val="009B0CF9"/>
    <w:rsid w:val="009B2DFC"/>
    <w:rsid w:val="009B3A8A"/>
    <w:rsid w:val="009B6267"/>
    <w:rsid w:val="009B7BC3"/>
    <w:rsid w:val="009C1C35"/>
    <w:rsid w:val="009C35C5"/>
    <w:rsid w:val="009C48A5"/>
    <w:rsid w:val="009C6DEF"/>
    <w:rsid w:val="009D56F5"/>
    <w:rsid w:val="009D7D09"/>
    <w:rsid w:val="009E72BF"/>
    <w:rsid w:val="009E78F5"/>
    <w:rsid w:val="00A07FC7"/>
    <w:rsid w:val="00A10B86"/>
    <w:rsid w:val="00A24A42"/>
    <w:rsid w:val="00A36ED3"/>
    <w:rsid w:val="00A37F39"/>
    <w:rsid w:val="00A40E2A"/>
    <w:rsid w:val="00A43018"/>
    <w:rsid w:val="00A53698"/>
    <w:rsid w:val="00A55FDD"/>
    <w:rsid w:val="00A652B3"/>
    <w:rsid w:val="00A6536B"/>
    <w:rsid w:val="00A65865"/>
    <w:rsid w:val="00A664F2"/>
    <w:rsid w:val="00A7462C"/>
    <w:rsid w:val="00A75494"/>
    <w:rsid w:val="00A773A7"/>
    <w:rsid w:val="00A81A99"/>
    <w:rsid w:val="00A83551"/>
    <w:rsid w:val="00A867FC"/>
    <w:rsid w:val="00A905D5"/>
    <w:rsid w:val="00A90DD6"/>
    <w:rsid w:val="00AA0FCC"/>
    <w:rsid w:val="00AB484F"/>
    <w:rsid w:val="00AC2439"/>
    <w:rsid w:val="00AC2B4B"/>
    <w:rsid w:val="00AD4CC2"/>
    <w:rsid w:val="00AD7E6F"/>
    <w:rsid w:val="00AE2DE8"/>
    <w:rsid w:val="00AE3AE6"/>
    <w:rsid w:val="00AE50E4"/>
    <w:rsid w:val="00AE681D"/>
    <w:rsid w:val="00AF21ED"/>
    <w:rsid w:val="00AF62EB"/>
    <w:rsid w:val="00B05CF5"/>
    <w:rsid w:val="00B119AE"/>
    <w:rsid w:val="00B464B4"/>
    <w:rsid w:val="00B644A4"/>
    <w:rsid w:val="00B871BC"/>
    <w:rsid w:val="00B96FDA"/>
    <w:rsid w:val="00B973AD"/>
    <w:rsid w:val="00BA74D7"/>
    <w:rsid w:val="00BC37B0"/>
    <w:rsid w:val="00BD49DE"/>
    <w:rsid w:val="00BE2D88"/>
    <w:rsid w:val="00BE78AB"/>
    <w:rsid w:val="00C06B2A"/>
    <w:rsid w:val="00C14E42"/>
    <w:rsid w:val="00C161F2"/>
    <w:rsid w:val="00C247A5"/>
    <w:rsid w:val="00C25C5A"/>
    <w:rsid w:val="00C271C6"/>
    <w:rsid w:val="00C30F29"/>
    <w:rsid w:val="00C33366"/>
    <w:rsid w:val="00C4061A"/>
    <w:rsid w:val="00C42C73"/>
    <w:rsid w:val="00C50A42"/>
    <w:rsid w:val="00C53CC2"/>
    <w:rsid w:val="00C5661E"/>
    <w:rsid w:val="00C6316B"/>
    <w:rsid w:val="00C7274C"/>
    <w:rsid w:val="00C80E6D"/>
    <w:rsid w:val="00C83F07"/>
    <w:rsid w:val="00C878AC"/>
    <w:rsid w:val="00C913AD"/>
    <w:rsid w:val="00CA627E"/>
    <w:rsid w:val="00CB2710"/>
    <w:rsid w:val="00CB487B"/>
    <w:rsid w:val="00CB5CAB"/>
    <w:rsid w:val="00CB6FFC"/>
    <w:rsid w:val="00CD30FD"/>
    <w:rsid w:val="00CE4871"/>
    <w:rsid w:val="00CE5DEB"/>
    <w:rsid w:val="00CF002D"/>
    <w:rsid w:val="00CF1B13"/>
    <w:rsid w:val="00CF2717"/>
    <w:rsid w:val="00CF57A2"/>
    <w:rsid w:val="00D07CC3"/>
    <w:rsid w:val="00D277F4"/>
    <w:rsid w:val="00D329BE"/>
    <w:rsid w:val="00D4627F"/>
    <w:rsid w:val="00D5585B"/>
    <w:rsid w:val="00D6060F"/>
    <w:rsid w:val="00D6357D"/>
    <w:rsid w:val="00D67687"/>
    <w:rsid w:val="00D72895"/>
    <w:rsid w:val="00D83041"/>
    <w:rsid w:val="00D84E88"/>
    <w:rsid w:val="00D92F4D"/>
    <w:rsid w:val="00D96186"/>
    <w:rsid w:val="00DA0984"/>
    <w:rsid w:val="00DB43A4"/>
    <w:rsid w:val="00DB7EA2"/>
    <w:rsid w:val="00DD5593"/>
    <w:rsid w:val="00DD689A"/>
    <w:rsid w:val="00DE46FF"/>
    <w:rsid w:val="00DF32EC"/>
    <w:rsid w:val="00DF351D"/>
    <w:rsid w:val="00DF4F82"/>
    <w:rsid w:val="00DF52F2"/>
    <w:rsid w:val="00E03B55"/>
    <w:rsid w:val="00E05EF4"/>
    <w:rsid w:val="00E10C31"/>
    <w:rsid w:val="00E123DA"/>
    <w:rsid w:val="00E21D43"/>
    <w:rsid w:val="00E25960"/>
    <w:rsid w:val="00E27C2E"/>
    <w:rsid w:val="00E331F5"/>
    <w:rsid w:val="00E408FD"/>
    <w:rsid w:val="00E4622A"/>
    <w:rsid w:val="00E53F86"/>
    <w:rsid w:val="00E5630C"/>
    <w:rsid w:val="00E606B3"/>
    <w:rsid w:val="00E61598"/>
    <w:rsid w:val="00E662A3"/>
    <w:rsid w:val="00E74458"/>
    <w:rsid w:val="00E76D98"/>
    <w:rsid w:val="00E77C18"/>
    <w:rsid w:val="00E878A8"/>
    <w:rsid w:val="00EC141D"/>
    <w:rsid w:val="00EC48D7"/>
    <w:rsid w:val="00EC696F"/>
    <w:rsid w:val="00ED7724"/>
    <w:rsid w:val="00EE5139"/>
    <w:rsid w:val="00EE6520"/>
    <w:rsid w:val="00EE70CE"/>
    <w:rsid w:val="00EF191F"/>
    <w:rsid w:val="00EF4994"/>
    <w:rsid w:val="00F00253"/>
    <w:rsid w:val="00F01C63"/>
    <w:rsid w:val="00F046AD"/>
    <w:rsid w:val="00F0531C"/>
    <w:rsid w:val="00F05EB5"/>
    <w:rsid w:val="00F1200F"/>
    <w:rsid w:val="00F14726"/>
    <w:rsid w:val="00F16DCF"/>
    <w:rsid w:val="00F23165"/>
    <w:rsid w:val="00F4420A"/>
    <w:rsid w:val="00F5115D"/>
    <w:rsid w:val="00F60400"/>
    <w:rsid w:val="00F634D4"/>
    <w:rsid w:val="00F67C82"/>
    <w:rsid w:val="00F81FB4"/>
    <w:rsid w:val="00F84CA0"/>
    <w:rsid w:val="00FA1DDC"/>
    <w:rsid w:val="00FA1FFE"/>
    <w:rsid w:val="00FA5BD8"/>
    <w:rsid w:val="00FB2AB9"/>
    <w:rsid w:val="00FB67A3"/>
    <w:rsid w:val="00FC12F9"/>
    <w:rsid w:val="00FC2623"/>
    <w:rsid w:val="00FE4435"/>
    <w:rsid w:val="00FE59E6"/>
    <w:rsid w:val="00FE61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4F0"/>
  </w:style>
  <w:style w:type="paragraph" w:styleId="Heading1">
    <w:name w:val="heading 1"/>
    <w:basedOn w:val="Normal"/>
    <w:next w:val="Normal"/>
    <w:link w:val="Heading1Char"/>
    <w:uiPriority w:val="9"/>
    <w:qFormat/>
    <w:rsid w:val="0093620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4F4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44F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F0531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514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10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10C31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362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F27A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2F27AB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2F27A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3E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E6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5316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4C4C6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4C65"/>
  </w:style>
  <w:style w:type="paragraph" w:styleId="Footer">
    <w:name w:val="footer"/>
    <w:basedOn w:val="Normal"/>
    <w:link w:val="FooterChar"/>
    <w:uiPriority w:val="99"/>
    <w:semiHidden/>
    <w:unhideWhenUsed/>
    <w:rsid w:val="004C4C6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4C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4F0"/>
  </w:style>
  <w:style w:type="paragraph" w:styleId="Heading1">
    <w:name w:val="heading 1"/>
    <w:basedOn w:val="Normal"/>
    <w:next w:val="Normal"/>
    <w:link w:val="Heading1Char"/>
    <w:uiPriority w:val="9"/>
    <w:qFormat/>
    <w:rsid w:val="0093620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4F4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44F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F0531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514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10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10C31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362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F27A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2F27AB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2F27A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3E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E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4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pp2.med-u.org/player/app/extern_temp/127210.html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app2.med-u.org/player/app/extern_temp/120333.html" TargetMode="External"/><Relationship Id="rId39" Type="http://schemas.openxmlformats.org/officeDocument/2006/relationships/hyperlink" Target="http://www.pediatrics.wisc.edu/education/derm/tutc/69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app2.med-u.org/player/app/extern_temp/120103.html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hyperlink" Target="http://en.wikipedia.org/wiki/File:Milia_big.png" TargetMode="External"/><Relationship Id="rId50" Type="http://schemas.openxmlformats.org/officeDocument/2006/relationships/hyperlink" Target="http://www.dermweb.com/teaching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hyperlink" Target="http://www.pediatrics.wisc.edu/education/derm/tutc/70.html" TargetMode="External"/><Relationship Id="rId38" Type="http://schemas.openxmlformats.org/officeDocument/2006/relationships/image" Target="media/image18.png"/><Relationship Id="rId46" Type="http://schemas.openxmlformats.org/officeDocument/2006/relationships/hyperlink" Target="http://library.med.utah.edu/kw/derm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://app2.med-u.org/player/app/extern_temp/120100.html" TargetMode="External"/><Relationship Id="rId29" Type="http://schemas.openxmlformats.org/officeDocument/2006/relationships/image" Target="media/image13.png"/><Relationship Id="rId41" Type="http://schemas.openxmlformats.org/officeDocument/2006/relationships/hyperlink" Target="http://www.pediatrics.wisc.edu/education/derm/tutc/56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://www.pediatrics.wisc.edu/education/derm/tutc/50.html" TargetMode="External"/><Relationship Id="rId40" Type="http://schemas.openxmlformats.org/officeDocument/2006/relationships/image" Target="media/image19.png"/><Relationship Id="rId45" Type="http://schemas.openxmlformats.org/officeDocument/2006/relationships/hyperlink" Target="http://www.pediatrics.wisc.edu/education/derm/index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app2.med-u.org/player/app/extern_temp/127213.html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app2.med-u.org/player/app/extern_temp/120105.html" TargetMode="External"/><Relationship Id="rId36" Type="http://schemas.openxmlformats.org/officeDocument/2006/relationships/image" Target="media/image17.png"/><Relationship Id="rId49" Type="http://schemas.openxmlformats.org/officeDocument/2006/relationships/hyperlink" Target="http://www.accessmedicine.com/resourceTOC.aspx?resourceID=45" TargetMode="External"/><Relationship Id="rId10" Type="http://schemas.openxmlformats.org/officeDocument/2006/relationships/hyperlink" Target="http://app2.med-u.org/player/app/extern_temp/125592.html" TargetMode="External"/><Relationship Id="rId19" Type="http://schemas.openxmlformats.org/officeDocument/2006/relationships/hyperlink" Target="http://app2.med-u.org/player/app/extern_temp/120102.html" TargetMode="External"/><Relationship Id="rId31" Type="http://schemas.openxmlformats.org/officeDocument/2006/relationships/hyperlink" Target="http://www.pediatrics.wisc.edu/education/derm/tutc/67.html" TargetMode="External"/><Relationship Id="rId44" Type="http://schemas.openxmlformats.org/officeDocument/2006/relationships/hyperlink" Target="http://en.wikipedia.org/wiki/File:Inflamed_epidermal_inclusion_cyst.jpg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app2.med-u.org/player/app/extern_temp/120104.html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www.pediatrics.wisc.edu/education/derm/tutc/65.html" TargetMode="External"/><Relationship Id="rId43" Type="http://schemas.openxmlformats.org/officeDocument/2006/relationships/hyperlink" Target="http://commons.wikimedia.org/wiki/User:Madhero88" TargetMode="External"/><Relationship Id="rId48" Type="http://schemas.openxmlformats.org/officeDocument/2006/relationships/hyperlink" Target="http://en.wikipedia.org/wiki/File:Blackheads.JPG" TargetMode="External"/><Relationship Id="rId8" Type="http://schemas.openxmlformats.org/officeDocument/2006/relationships/hyperlink" Target="http://app2.med-u.org/player/app/extern_temp/125591.html" TargetMode="External"/><Relationship Id="rId51" Type="http://schemas.openxmlformats.org/officeDocument/2006/relationships/fontTable" Target="fontTable.xml"/><Relationship Id="rId8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8</Pages>
  <Words>2062</Words>
  <Characters>11758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Magnus Macnab</dc:creator>
  <cp:lastModifiedBy>Daniel</cp:lastModifiedBy>
  <cp:revision>48</cp:revision>
  <dcterms:created xsi:type="dcterms:W3CDTF">2011-09-17T22:22:00Z</dcterms:created>
  <dcterms:modified xsi:type="dcterms:W3CDTF">2012-01-28T04:39:00Z</dcterms:modified>
</cp:coreProperties>
</file>